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22" w:rsidRPr="000731CF" w:rsidRDefault="000731CF" w:rsidP="000731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="00577622" w:rsidRPr="000731CF">
        <w:rPr>
          <w:rFonts w:ascii="Arial" w:eastAsia="Times New Roman" w:hAnsi="Arial" w:cs="Arial"/>
          <w:color w:val="000000"/>
          <w:sz w:val="20"/>
          <w:szCs w:val="20"/>
        </w:rPr>
        <w:t>W</w:t>
      </w:r>
      <w:bookmarkStart w:id="0" w:name="_GoBack"/>
      <w:bookmarkEnd w:id="0"/>
      <w:r w:rsidR="00577622" w:rsidRPr="000731CF">
        <w:rPr>
          <w:rFonts w:ascii="Arial" w:eastAsia="Times New Roman" w:hAnsi="Arial" w:cs="Arial"/>
          <w:color w:val="000000"/>
          <w:sz w:val="20"/>
          <w:szCs w:val="20"/>
        </w:rPr>
        <w:t>hat is the function of the cell membrane?</w:t>
      </w:r>
    </w:p>
    <w:p w:rsidR="00577622" w:rsidRPr="00577622" w:rsidRDefault="00577622" w:rsidP="0007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7622" w:rsidRPr="000731CF" w:rsidRDefault="00577622" w:rsidP="000731C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>Describe the meanings of the terms fluid and mosaic in the “fluid mosa</w:t>
      </w:r>
      <w:r w:rsidR="000731CF" w:rsidRPr="000731CF">
        <w:rPr>
          <w:rFonts w:ascii="Arial" w:eastAsia="Times New Roman" w:hAnsi="Arial" w:cs="Arial"/>
          <w:color w:val="000000"/>
          <w:sz w:val="20"/>
          <w:szCs w:val="20"/>
        </w:rPr>
        <w:t>ic” model of membrane structure using words and diagrams</w:t>
      </w:r>
    </w:p>
    <w:p w:rsidR="00577622" w:rsidRPr="00577622" w:rsidRDefault="00577622" w:rsidP="0007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7622" w:rsidRPr="000731CF" w:rsidRDefault="00577622" w:rsidP="000731C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>Describe the structure of the phospholipid, including a phosphate and glycerol head and fatty acid tails.</w:t>
      </w:r>
    </w:p>
    <w:p w:rsidR="000731CF" w:rsidRPr="00577622" w:rsidRDefault="000731CF" w:rsidP="0007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7622" w:rsidRPr="000731CF" w:rsidRDefault="00577622" w:rsidP="000731C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>Explain the terms hydrophobic and hydrophilic, and describe how these properties lead to a phospholipid bilayer.</w:t>
      </w:r>
    </w:p>
    <w:p w:rsidR="00577622" w:rsidRPr="00577622" w:rsidRDefault="00577622" w:rsidP="0007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7622" w:rsidRPr="000731CF" w:rsidRDefault="00577622" w:rsidP="000731C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>Contrast integral and peripheral proteins.</w:t>
      </w:r>
    </w:p>
    <w:p w:rsidR="00577622" w:rsidRPr="00577622" w:rsidRDefault="00577622" w:rsidP="0007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7622" w:rsidRPr="000731CF" w:rsidRDefault="000731CF" w:rsidP="000731C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 xml:space="preserve">List at least four different </w:t>
      </w:r>
      <w:r w:rsidR="00577622" w:rsidRPr="000731CF">
        <w:rPr>
          <w:rFonts w:ascii="Arial" w:eastAsia="Times New Roman" w:hAnsi="Arial" w:cs="Arial"/>
          <w:color w:val="000000"/>
          <w:sz w:val="20"/>
          <w:szCs w:val="20"/>
        </w:rPr>
        <w:t>functions of membrane bound proteins.</w:t>
      </w:r>
    </w:p>
    <w:p w:rsidR="00577622" w:rsidRPr="00577622" w:rsidRDefault="00577622" w:rsidP="0007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7622" w:rsidRPr="000731CF" w:rsidRDefault="00577622" w:rsidP="000731C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>Contrast the two types of transport proteins:  carriers and channels.</w:t>
      </w:r>
    </w:p>
    <w:p w:rsidR="00577622" w:rsidRPr="00577622" w:rsidRDefault="00577622" w:rsidP="0007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7622" w:rsidRPr="000731CF" w:rsidRDefault="00577622" w:rsidP="000731C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>Cite evidence that the phospholipids and proteins in the membrane are fluid (meaning they can drift within the membrane).</w:t>
      </w:r>
    </w:p>
    <w:p w:rsidR="00577622" w:rsidRPr="00577622" w:rsidRDefault="00577622" w:rsidP="0007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7622" w:rsidRPr="000731CF" w:rsidRDefault="00577622" w:rsidP="000731C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>Why are some fatty acids considered saturated and others considered unsaturated?</w:t>
      </w:r>
      <w:r w:rsidR="000731CF" w:rsidRPr="000731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0731CF" w:rsidRPr="000731CF">
        <w:rPr>
          <w:rFonts w:ascii="Arial" w:eastAsia="Times New Roman" w:hAnsi="Arial" w:cs="Arial"/>
          <w:color w:val="000000"/>
          <w:sz w:val="20"/>
          <w:szCs w:val="20"/>
        </w:rPr>
        <w:t>( review</w:t>
      </w:r>
      <w:proofErr w:type="gramEnd"/>
      <w:r w:rsidR="000731CF" w:rsidRPr="000731CF">
        <w:rPr>
          <w:rFonts w:ascii="Arial" w:eastAsia="Times New Roman" w:hAnsi="Arial" w:cs="Arial"/>
          <w:color w:val="000000"/>
          <w:sz w:val="20"/>
          <w:szCs w:val="20"/>
        </w:rPr>
        <w:t xml:space="preserve"> from </w:t>
      </w:r>
      <w:proofErr w:type="spellStart"/>
      <w:r w:rsidR="000731CF" w:rsidRPr="000731CF">
        <w:rPr>
          <w:rFonts w:ascii="Arial" w:eastAsia="Times New Roman" w:hAnsi="Arial" w:cs="Arial"/>
          <w:color w:val="000000"/>
          <w:sz w:val="20"/>
          <w:szCs w:val="20"/>
        </w:rPr>
        <w:t>Chem</w:t>
      </w:r>
      <w:proofErr w:type="spellEnd"/>
      <w:r w:rsidR="000731CF" w:rsidRPr="000731CF">
        <w:rPr>
          <w:rFonts w:ascii="Arial" w:eastAsia="Times New Roman" w:hAnsi="Arial" w:cs="Arial"/>
          <w:color w:val="000000"/>
          <w:sz w:val="20"/>
          <w:szCs w:val="20"/>
        </w:rPr>
        <w:t xml:space="preserve"> of Life)</w:t>
      </w:r>
    </w:p>
    <w:p w:rsidR="00577622" w:rsidRPr="00577622" w:rsidRDefault="00577622" w:rsidP="0007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7622" w:rsidRPr="000731CF" w:rsidRDefault="000731CF" w:rsidP="000731C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 xml:space="preserve">Explain how cells that produce hormones use the endomembrane system </w:t>
      </w:r>
    </w:p>
    <w:p w:rsidR="000731CF" w:rsidRDefault="000731CF" w:rsidP="00073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731CF" w:rsidRPr="000731CF" w:rsidRDefault="000731CF" w:rsidP="000731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 xml:space="preserve">             Contrast endocytosis with signal mediated </w:t>
      </w:r>
      <w:proofErr w:type="gramStart"/>
      <w:r w:rsidRPr="000731CF">
        <w:rPr>
          <w:rFonts w:ascii="Arial" w:eastAsia="Times New Roman" w:hAnsi="Arial" w:cs="Arial"/>
          <w:color w:val="000000"/>
          <w:sz w:val="20"/>
          <w:szCs w:val="20"/>
        </w:rPr>
        <w:t>( signal</w:t>
      </w:r>
      <w:proofErr w:type="gramEnd"/>
      <w:r w:rsidRPr="000731CF">
        <w:rPr>
          <w:rFonts w:ascii="Arial" w:eastAsia="Times New Roman" w:hAnsi="Arial" w:cs="Arial"/>
          <w:color w:val="000000"/>
          <w:sz w:val="20"/>
          <w:szCs w:val="20"/>
        </w:rPr>
        <w:t xml:space="preserve"> transduced) endocytosis</w:t>
      </w:r>
    </w:p>
    <w:p w:rsidR="000731CF" w:rsidRDefault="000731CF" w:rsidP="00073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731CF" w:rsidRPr="000731CF" w:rsidRDefault="000731CF" w:rsidP="000731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 xml:space="preserve">              Explain the difference between receptor mediated exocytosis and receptor mediated        endocytosis</w:t>
      </w:r>
    </w:p>
    <w:p w:rsidR="000731CF" w:rsidRDefault="000731CF" w:rsidP="000731CF">
      <w:p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color w:val="000000"/>
          <w:sz w:val="20"/>
          <w:szCs w:val="20"/>
        </w:rPr>
      </w:pPr>
    </w:p>
    <w:p w:rsidR="00577622" w:rsidRPr="00577622" w:rsidRDefault="00577622" w:rsidP="0007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7622" w:rsidRPr="000731CF" w:rsidRDefault="00577622" w:rsidP="000731C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1CF">
        <w:rPr>
          <w:rFonts w:ascii="Arial" w:eastAsia="Times New Roman" w:hAnsi="Arial" w:cs="Arial"/>
          <w:color w:val="000000"/>
          <w:sz w:val="20"/>
          <w:szCs w:val="20"/>
        </w:rPr>
        <w:t>Describe the function of cholesterol molecules in the membrane.</w:t>
      </w:r>
    </w:p>
    <w:p w:rsidR="0067498B" w:rsidRDefault="0067498B"/>
    <w:sectPr w:rsidR="0067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45B"/>
    <w:multiLevelType w:val="hybridMultilevel"/>
    <w:tmpl w:val="2496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9D9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768B9"/>
    <w:multiLevelType w:val="hybridMultilevel"/>
    <w:tmpl w:val="934EB12A"/>
    <w:lvl w:ilvl="0" w:tplc="D0C49D9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22"/>
    <w:rsid w:val="000731CF"/>
    <w:rsid w:val="003652EF"/>
    <w:rsid w:val="00577622"/>
    <w:rsid w:val="006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7622"/>
  </w:style>
  <w:style w:type="paragraph" w:styleId="ListParagraph">
    <w:name w:val="List Paragraph"/>
    <w:basedOn w:val="Normal"/>
    <w:uiPriority w:val="34"/>
    <w:qFormat/>
    <w:rsid w:val="00073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7622"/>
  </w:style>
  <w:style w:type="paragraph" w:styleId="ListParagraph">
    <w:name w:val="List Paragraph"/>
    <w:basedOn w:val="Normal"/>
    <w:uiPriority w:val="34"/>
    <w:qFormat/>
    <w:rsid w:val="0007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2</cp:revision>
  <dcterms:created xsi:type="dcterms:W3CDTF">2013-02-02T14:40:00Z</dcterms:created>
  <dcterms:modified xsi:type="dcterms:W3CDTF">2013-02-02T14:40:00Z</dcterms:modified>
</cp:coreProperties>
</file>