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3C" w:rsidRPr="002776DB" w:rsidRDefault="00FD7B3C" w:rsidP="00FD7B3C">
      <w:pPr>
        <w:pStyle w:val="ListParagraph"/>
        <w:numPr>
          <w:ilvl w:val="0"/>
          <w:numId w:val="1"/>
        </w:numPr>
      </w:pPr>
      <w:r w:rsidRPr="002776DB">
        <w:rPr>
          <w:highlight w:val="yellow"/>
        </w:rPr>
        <w:t>Define</w:t>
      </w:r>
      <w:r w:rsidRPr="002776DB">
        <w:t xml:space="preserve"> </w:t>
      </w:r>
      <w:r w:rsidRPr="002776DB">
        <w:rPr>
          <w:i/>
        </w:rPr>
        <w:t>pathogen</w:t>
      </w:r>
      <w:r w:rsidRPr="002776DB">
        <w:t xml:space="preserve">. </w:t>
      </w:r>
    </w:p>
    <w:p w:rsidR="00FD7B3C" w:rsidRPr="00C620CC" w:rsidRDefault="00FD7B3C" w:rsidP="00FD7B3C">
      <w:pPr>
        <w:pStyle w:val="ListParagraph"/>
        <w:rPr>
          <w:i/>
          <w:color w:val="FF0000"/>
        </w:rPr>
      </w:pPr>
    </w:p>
    <w:p w:rsidR="00FD7B3C" w:rsidRDefault="00FD7B3C" w:rsidP="00FD7B3C">
      <w:pPr>
        <w:pStyle w:val="ListParagraph"/>
        <w:numPr>
          <w:ilvl w:val="0"/>
          <w:numId w:val="1"/>
        </w:numPr>
      </w:pPr>
      <w:r>
        <w:t xml:space="preserve">List some examples of illness which are pathogenic and non-pathogenic. </w:t>
      </w:r>
    </w:p>
    <w:p w:rsidR="00FD7B3C" w:rsidRDefault="00FD7B3C" w:rsidP="00FD7B3C">
      <w:pPr>
        <w:pStyle w:val="ListParagraph"/>
      </w:pPr>
      <w:r>
        <w:t>Pathogenic:</w:t>
      </w:r>
    </w:p>
    <w:p w:rsidR="00FD7B3C" w:rsidRDefault="00FD7B3C" w:rsidP="00FD7B3C">
      <w:pPr>
        <w:pStyle w:val="ListParagraph"/>
      </w:pPr>
      <w:r>
        <w:t>Non-pathogenic:</w:t>
      </w:r>
    </w:p>
    <w:p w:rsidR="00FD7B3C" w:rsidRDefault="00FD7B3C" w:rsidP="00FD7B3C">
      <w:pPr>
        <w:pStyle w:val="ListParagraph"/>
      </w:pPr>
    </w:p>
    <w:p w:rsidR="008A7934" w:rsidRDefault="008A7934" w:rsidP="00FD7B3C">
      <w:pPr>
        <w:pStyle w:val="ListParagraph"/>
      </w:pPr>
    </w:p>
    <w:p w:rsidR="008A7934" w:rsidRDefault="008A7934" w:rsidP="00FD7B3C">
      <w:pPr>
        <w:pStyle w:val="ListParagraph"/>
      </w:pPr>
      <w:r>
        <w:t>Linked:  explain how a pathogenic organism could be identified</w:t>
      </w:r>
    </w:p>
    <w:p w:rsidR="008A7934" w:rsidRDefault="008A7934" w:rsidP="00FD7B3C">
      <w:pPr>
        <w:pStyle w:val="ListParagraph"/>
      </w:pPr>
    </w:p>
    <w:p w:rsidR="008A7934" w:rsidRDefault="008A7934" w:rsidP="00FD7B3C">
      <w:pPr>
        <w:pStyle w:val="ListParagraph"/>
      </w:pPr>
    </w:p>
    <w:p w:rsidR="00FD7B3C" w:rsidRDefault="008A7934" w:rsidP="00FD7B3C">
      <w:pPr>
        <w:pStyle w:val="ListParagraph"/>
        <w:numPr>
          <w:ilvl w:val="0"/>
          <w:numId w:val="1"/>
        </w:numPr>
      </w:pPr>
      <w:r>
        <w:t>Explain the development of penicillin as a treatment for infectious diseases.</w:t>
      </w:r>
    </w:p>
    <w:p w:rsidR="008A7934" w:rsidRDefault="008A7934" w:rsidP="008A7934"/>
    <w:p w:rsidR="008A7934" w:rsidRDefault="008A7934" w:rsidP="008A7934"/>
    <w:p w:rsidR="008A7934" w:rsidRDefault="008A7934" w:rsidP="008A7934"/>
    <w:p w:rsidR="008A7934" w:rsidRDefault="008A7934" w:rsidP="008A7934"/>
    <w:p w:rsidR="008A7934" w:rsidRDefault="008A7934" w:rsidP="008A7934">
      <w:r>
        <w:t xml:space="preserve">       TOK Link:  Outline the ethics involved with mice and human testing in the initial trials. What is the </w:t>
      </w:r>
    </w:p>
    <w:p w:rsidR="008A7934" w:rsidRDefault="008A7934" w:rsidP="008A7934">
      <w:r>
        <w:t xml:space="preserve">                         IBO policy on animal experimentation.</w:t>
      </w:r>
    </w:p>
    <w:p w:rsidR="00FD7B3C" w:rsidRDefault="00FD7B3C" w:rsidP="00FD7B3C">
      <w:pPr>
        <w:pStyle w:val="ListParagraph"/>
      </w:pPr>
    </w:p>
    <w:p w:rsidR="00FD7B3C" w:rsidRDefault="00FD7B3C" w:rsidP="00FD7B3C">
      <w:pPr>
        <w:pStyle w:val="ListParagraph"/>
        <w:numPr>
          <w:ilvl w:val="0"/>
          <w:numId w:val="1"/>
        </w:numPr>
      </w:pPr>
      <w:r>
        <w:t>Explain why antibiotics can be used to treat bacter</w:t>
      </w:r>
      <w:r w:rsidR="008A7934">
        <w:t>ial infections but not viruses</w:t>
      </w:r>
    </w:p>
    <w:p w:rsidR="008A7934" w:rsidRDefault="008A7934" w:rsidP="008A7934">
      <w:pPr>
        <w:pStyle w:val="ListParagraph"/>
      </w:pPr>
      <w:r>
        <w:t xml:space="preserve">        </w:t>
      </w:r>
    </w:p>
    <w:p w:rsidR="00FD7B3C" w:rsidRDefault="00FD7B3C" w:rsidP="00FD7B3C">
      <w:pPr>
        <w:pStyle w:val="ListParagraph"/>
        <w:rPr>
          <w:i/>
        </w:rPr>
      </w:pPr>
    </w:p>
    <w:p w:rsidR="00FD7B3C" w:rsidRPr="008A7934" w:rsidRDefault="00FD7B3C" w:rsidP="00FD7B3C">
      <w:pPr>
        <w:pStyle w:val="ListParagraph"/>
      </w:pPr>
    </w:p>
    <w:p w:rsidR="00FD7B3C" w:rsidRDefault="00FD7B3C" w:rsidP="00FD7B3C">
      <w:pPr>
        <w:pStyle w:val="ListParagraph"/>
        <w:rPr>
          <w:i/>
        </w:rPr>
      </w:pPr>
    </w:p>
    <w:p w:rsidR="00FD7B3C" w:rsidRDefault="00FD7B3C" w:rsidP="00FD7B3C">
      <w:pPr>
        <w:pStyle w:val="ListParagraph"/>
        <w:rPr>
          <w:i/>
        </w:rPr>
      </w:pPr>
    </w:p>
    <w:p w:rsidR="00FD7B3C" w:rsidRDefault="008A7934" w:rsidP="00FD7B3C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Explain two ways that antibiotics work in treating a bacterial infection.</w:t>
      </w:r>
    </w:p>
    <w:p w:rsidR="008A7934" w:rsidRDefault="008A7934" w:rsidP="008A7934">
      <w:pPr>
        <w:rPr>
          <w:i/>
        </w:rPr>
      </w:pPr>
    </w:p>
    <w:p w:rsidR="008A7934" w:rsidRDefault="008A7934" w:rsidP="008A7934">
      <w:pPr>
        <w:rPr>
          <w:i/>
        </w:rPr>
      </w:pPr>
    </w:p>
    <w:p w:rsidR="008A7934" w:rsidRDefault="008A7934" w:rsidP="008A7934">
      <w:pPr>
        <w:rPr>
          <w:i/>
        </w:rPr>
      </w:pPr>
    </w:p>
    <w:p w:rsidR="008A7934" w:rsidRDefault="008A7934" w:rsidP="008A7934">
      <w:pPr>
        <w:rPr>
          <w:i/>
        </w:rPr>
      </w:pPr>
    </w:p>
    <w:p w:rsidR="008A7934" w:rsidRDefault="008A7934" w:rsidP="008A7934">
      <w:pPr>
        <w:rPr>
          <w:i/>
        </w:rPr>
      </w:pPr>
    </w:p>
    <w:p w:rsidR="008A7934" w:rsidRDefault="008A7934" w:rsidP="008A7934">
      <w:pPr>
        <w:rPr>
          <w:i/>
        </w:rPr>
      </w:pPr>
    </w:p>
    <w:p w:rsidR="008A7934" w:rsidRPr="008A7934" w:rsidRDefault="008A7934" w:rsidP="008A7934">
      <w:pPr>
        <w:rPr>
          <w:i/>
        </w:rPr>
      </w:pPr>
    </w:p>
    <w:p w:rsidR="00FD7B3C" w:rsidRDefault="00FD7B3C" w:rsidP="00FD7B3C">
      <w:pPr>
        <w:pStyle w:val="ListParagraph"/>
        <w:numPr>
          <w:ilvl w:val="0"/>
          <w:numId w:val="1"/>
        </w:numPr>
      </w:pPr>
      <w:r>
        <w:lastRenderedPageBreak/>
        <w:t xml:space="preserve">In the space below, draw and annotate two simple line graphs to distinguish between the action of </w:t>
      </w:r>
      <w:r w:rsidRPr="002B2107">
        <w:rPr>
          <w:i/>
        </w:rPr>
        <w:t>bacteriostatic</w:t>
      </w:r>
      <w:r>
        <w:t xml:space="preserve"> and </w:t>
      </w:r>
      <w:proofErr w:type="spellStart"/>
      <w:r w:rsidRPr="002B2107">
        <w:rPr>
          <w:i/>
        </w:rPr>
        <w:t>bacteriocidal</w:t>
      </w:r>
      <w:proofErr w:type="spellEnd"/>
      <w:r>
        <w:t xml:space="preserve"> antibiotics: </w:t>
      </w:r>
    </w:p>
    <w:p w:rsidR="00FD7B3C" w:rsidRDefault="00FD7B3C" w:rsidP="00FD7B3C">
      <w:pPr>
        <w:pStyle w:val="ListParagraph"/>
      </w:pPr>
      <w:r>
        <w:rPr>
          <w:noProof/>
        </w:rPr>
        <w:drawing>
          <wp:inline distT="0" distB="0" distL="0" distR="0" wp14:anchorId="06C69522" wp14:editId="0B53EF9A">
            <wp:extent cx="5943600" cy="184446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B3C" w:rsidRDefault="00FD7B3C" w:rsidP="00FD7B3C">
      <w:pPr>
        <w:pStyle w:val="ListParagraph"/>
      </w:pPr>
      <w:r w:rsidRPr="00F45568">
        <w:rPr>
          <w:i/>
        </w:rPr>
        <w:t xml:space="preserve">Link thought: </w:t>
      </w:r>
      <w:proofErr w:type="gramStart"/>
      <w:r w:rsidR="008A7934">
        <w:rPr>
          <w:i/>
        </w:rPr>
        <w:t>Explain  how</w:t>
      </w:r>
      <w:proofErr w:type="gramEnd"/>
      <w:r w:rsidR="008A7934">
        <w:rPr>
          <w:i/>
        </w:rPr>
        <w:t xml:space="preserve"> </w:t>
      </w:r>
      <w:r>
        <w:rPr>
          <w:i/>
        </w:rPr>
        <w:t xml:space="preserve"> antibiotic resistance</w:t>
      </w:r>
      <w:r w:rsidR="008A7934">
        <w:rPr>
          <w:i/>
        </w:rPr>
        <w:t xml:space="preserve"> develops</w:t>
      </w:r>
      <w:r>
        <w:rPr>
          <w:i/>
        </w:rPr>
        <w:t>?</w:t>
      </w:r>
      <w:r w:rsidR="008A7934">
        <w:rPr>
          <w:i/>
        </w:rPr>
        <w:t xml:space="preserve"> </w:t>
      </w:r>
      <w:proofErr w:type="gramStart"/>
      <w:r w:rsidR="008A7934">
        <w:rPr>
          <w:i/>
        </w:rPr>
        <w:t>Identify  specific</w:t>
      </w:r>
      <w:proofErr w:type="gramEnd"/>
      <w:r w:rsidR="008A7934">
        <w:rPr>
          <w:i/>
        </w:rPr>
        <w:t xml:space="preserve"> aspects of prokaryotic cell structures allows for this to occur.</w:t>
      </w:r>
    </w:p>
    <w:p w:rsidR="00FD7B3C" w:rsidRDefault="00FD7B3C" w:rsidP="00FD7B3C">
      <w:pPr>
        <w:pStyle w:val="ListParagraph"/>
      </w:pPr>
    </w:p>
    <w:p w:rsidR="00FD7B3C" w:rsidRDefault="00FD7B3C" w:rsidP="00FD7B3C">
      <w:pPr>
        <w:pStyle w:val="ListParagraph"/>
      </w:pPr>
    </w:p>
    <w:p w:rsidR="00FD7B3C" w:rsidRDefault="00FD7B3C" w:rsidP="00FD7B3C">
      <w:pPr>
        <w:pStyle w:val="ListParagraph"/>
        <w:numPr>
          <w:ilvl w:val="0"/>
          <w:numId w:val="1"/>
        </w:numPr>
      </w:pPr>
      <w:r>
        <w:t>Outline the role of skin and mucous membranes in primary defense (acting as barriers against pathogens):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221"/>
        <w:gridCol w:w="6661"/>
      </w:tblGrid>
      <w:tr w:rsidR="00FD7B3C" w:rsidTr="0059569A">
        <w:trPr>
          <w:trHeight w:val="683"/>
        </w:trPr>
        <w:tc>
          <w:tcPr>
            <w:tcW w:w="2250" w:type="dxa"/>
          </w:tcPr>
          <w:p w:rsidR="00FD7B3C" w:rsidRDefault="00FD7B3C" w:rsidP="0059569A">
            <w:pPr>
              <w:pStyle w:val="ListParagraph"/>
              <w:ind w:left="0"/>
            </w:pPr>
            <w:r>
              <w:t xml:space="preserve">Skin </w:t>
            </w:r>
          </w:p>
        </w:tc>
        <w:tc>
          <w:tcPr>
            <w:tcW w:w="6858" w:type="dxa"/>
          </w:tcPr>
          <w:p w:rsidR="00FD7B3C" w:rsidRDefault="00FD7B3C" w:rsidP="0059569A">
            <w:pPr>
              <w:pStyle w:val="ListParagraph"/>
              <w:ind w:left="0"/>
            </w:pPr>
          </w:p>
        </w:tc>
      </w:tr>
      <w:tr w:rsidR="00FD7B3C" w:rsidTr="0059569A">
        <w:trPr>
          <w:trHeight w:val="422"/>
        </w:trPr>
        <w:tc>
          <w:tcPr>
            <w:tcW w:w="2250" w:type="dxa"/>
          </w:tcPr>
          <w:p w:rsidR="00FD7B3C" w:rsidRDefault="00FD7B3C" w:rsidP="0059569A">
            <w:pPr>
              <w:pStyle w:val="ListParagraph"/>
              <w:ind w:left="0"/>
            </w:pPr>
          </w:p>
        </w:tc>
        <w:tc>
          <w:tcPr>
            <w:tcW w:w="6858" w:type="dxa"/>
          </w:tcPr>
          <w:p w:rsidR="00FD7B3C" w:rsidRDefault="00FD7B3C" w:rsidP="0059569A">
            <w:pPr>
              <w:pStyle w:val="ListParagraph"/>
              <w:ind w:left="0"/>
            </w:pPr>
          </w:p>
        </w:tc>
      </w:tr>
      <w:tr w:rsidR="00FD7B3C" w:rsidTr="0059569A">
        <w:tc>
          <w:tcPr>
            <w:tcW w:w="2250" w:type="dxa"/>
          </w:tcPr>
          <w:p w:rsidR="00FD7B3C" w:rsidRDefault="00FD7B3C" w:rsidP="0059569A">
            <w:pPr>
              <w:pStyle w:val="ListParagraph"/>
              <w:ind w:left="0"/>
            </w:pPr>
            <w:r>
              <w:t>Mucous membranes</w:t>
            </w:r>
          </w:p>
          <w:p w:rsidR="00FD7B3C" w:rsidRDefault="00FD7B3C" w:rsidP="0059569A">
            <w:pPr>
              <w:pStyle w:val="ListParagraph"/>
              <w:ind w:left="0"/>
            </w:pPr>
          </w:p>
        </w:tc>
        <w:tc>
          <w:tcPr>
            <w:tcW w:w="6858" w:type="dxa"/>
          </w:tcPr>
          <w:p w:rsidR="00FD7B3C" w:rsidRDefault="00FD7B3C" w:rsidP="0059569A">
            <w:pPr>
              <w:pStyle w:val="ListParagraph"/>
              <w:ind w:left="0"/>
            </w:pPr>
          </w:p>
        </w:tc>
      </w:tr>
      <w:tr w:rsidR="00FD7B3C" w:rsidTr="0059569A">
        <w:tc>
          <w:tcPr>
            <w:tcW w:w="2250" w:type="dxa"/>
          </w:tcPr>
          <w:p w:rsidR="00FD7B3C" w:rsidRDefault="00FD7B3C" w:rsidP="0059569A">
            <w:pPr>
              <w:pStyle w:val="ListParagraph"/>
              <w:ind w:left="0"/>
            </w:pPr>
            <w:r>
              <w:t>Acidic conditions (e.g. stomach and vagina)</w:t>
            </w:r>
          </w:p>
        </w:tc>
        <w:tc>
          <w:tcPr>
            <w:tcW w:w="6858" w:type="dxa"/>
          </w:tcPr>
          <w:p w:rsidR="00FD7B3C" w:rsidRDefault="00FD7B3C" w:rsidP="0059569A">
            <w:pPr>
              <w:pStyle w:val="ListParagraph"/>
              <w:ind w:left="0"/>
            </w:pPr>
          </w:p>
        </w:tc>
      </w:tr>
      <w:tr w:rsidR="00FD7B3C" w:rsidTr="0059569A">
        <w:trPr>
          <w:trHeight w:val="440"/>
        </w:trPr>
        <w:tc>
          <w:tcPr>
            <w:tcW w:w="2250" w:type="dxa"/>
          </w:tcPr>
          <w:p w:rsidR="00FD7B3C" w:rsidRDefault="00FD7B3C" w:rsidP="0059569A">
            <w:pPr>
              <w:pStyle w:val="ListParagraph"/>
              <w:ind w:left="0"/>
            </w:pPr>
            <w:r>
              <w:t>Lysozymes</w:t>
            </w:r>
          </w:p>
          <w:p w:rsidR="00FD7B3C" w:rsidRDefault="00FD7B3C" w:rsidP="0059569A">
            <w:pPr>
              <w:pStyle w:val="ListParagraph"/>
              <w:ind w:left="0"/>
            </w:pPr>
          </w:p>
        </w:tc>
        <w:tc>
          <w:tcPr>
            <w:tcW w:w="6858" w:type="dxa"/>
          </w:tcPr>
          <w:p w:rsidR="00FD7B3C" w:rsidRDefault="00FD7B3C" w:rsidP="0059569A">
            <w:pPr>
              <w:pStyle w:val="ListParagraph"/>
              <w:ind w:left="0"/>
            </w:pPr>
          </w:p>
        </w:tc>
      </w:tr>
      <w:tr w:rsidR="00FD7B3C" w:rsidTr="0059569A">
        <w:trPr>
          <w:trHeight w:val="440"/>
        </w:trPr>
        <w:tc>
          <w:tcPr>
            <w:tcW w:w="2250" w:type="dxa"/>
          </w:tcPr>
          <w:p w:rsidR="00FD7B3C" w:rsidRDefault="00FD7B3C" w:rsidP="0059569A">
            <w:pPr>
              <w:pStyle w:val="ListParagraph"/>
              <w:ind w:left="0"/>
            </w:pPr>
            <w:r>
              <w:t>Bacterial flora (external and intestinal)</w:t>
            </w:r>
          </w:p>
          <w:p w:rsidR="00FD7B3C" w:rsidRDefault="00FD7B3C" w:rsidP="0059569A">
            <w:pPr>
              <w:pStyle w:val="ListParagraph"/>
              <w:ind w:left="0"/>
            </w:pPr>
          </w:p>
        </w:tc>
        <w:tc>
          <w:tcPr>
            <w:tcW w:w="6858" w:type="dxa"/>
          </w:tcPr>
          <w:p w:rsidR="00FD7B3C" w:rsidRDefault="00FD7B3C" w:rsidP="0059569A">
            <w:pPr>
              <w:pStyle w:val="ListParagraph"/>
              <w:ind w:left="0"/>
            </w:pPr>
          </w:p>
        </w:tc>
      </w:tr>
    </w:tbl>
    <w:p w:rsidR="00FD7B3C" w:rsidRDefault="00FD7B3C" w:rsidP="00FD7B3C">
      <w:pPr>
        <w:pStyle w:val="ListParagraph"/>
      </w:pPr>
    </w:p>
    <w:p w:rsidR="00FD7B3C" w:rsidRDefault="00FD7B3C" w:rsidP="00FD7B3C">
      <w:pPr>
        <w:pStyle w:val="ListParagraph"/>
        <w:numPr>
          <w:ilvl w:val="0"/>
          <w:numId w:val="1"/>
        </w:numPr>
      </w:pPr>
      <w:r>
        <w:t>State the functions of the following components of the blood:</w:t>
      </w:r>
    </w:p>
    <w:tbl>
      <w:tblPr>
        <w:tblStyle w:val="TableGrid"/>
        <w:tblW w:w="9184" w:type="dxa"/>
        <w:tblInd w:w="468" w:type="dxa"/>
        <w:tblLook w:val="04A0" w:firstRow="1" w:lastRow="0" w:firstColumn="1" w:lastColumn="0" w:noHBand="0" w:noVBand="1"/>
      </w:tblPr>
      <w:tblGrid>
        <w:gridCol w:w="1543"/>
        <w:gridCol w:w="2813"/>
        <w:gridCol w:w="272"/>
        <w:gridCol w:w="907"/>
        <w:gridCol w:w="3649"/>
      </w:tblGrid>
      <w:tr w:rsidR="00FD7B3C" w:rsidTr="0059569A">
        <w:trPr>
          <w:trHeight w:val="410"/>
        </w:trPr>
        <w:tc>
          <w:tcPr>
            <w:tcW w:w="1543" w:type="dxa"/>
            <w:vAlign w:val="center"/>
          </w:tcPr>
          <w:p w:rsidR="00FD7B3C" w:rsidRDefault="00FD7B3C" w:rsidP="0059569A">
            <w:pPr>
              <w:pStyle w:val="ListParagraph"/>
              <w:ind w:left="0"/>
            </w:pPr>
            <w:r>
              <w:t>Erythrocytes</w:t>
            </w:r>
          </w:p>
        </w:tc>
        <w:tc>
          <w:tcPr>
            <w:tcW w:w="7641" w:type="dxa"/>
            <w:gridSpan w:val="4"/>
            <w:vAlign w:val="center"/>
          </w:tcPr>
          <w:p w:rsidR="00FD7B3C" w:rsidRDefault="00FD7B3C" w:rsidP="0059569A">
            <w:pPr>
              <w:pStyle w:val="ListParagraph"/>
              <w:ind w:left="0"/>
            </w:pPr>
          </w:p>
        </w:tc>
      </w:tr>
      <w:tr w:rsidR="00FD7B3C" w:rsidTr="0059569A">
        <w:trPr>
          <w:trHeight w:val="410"/>
        </w:trPr>
        <w:tc>
          <w:tcPr>
            <w:tcW w:w="1543" w:type="dxa"/>
            <w:vAlign w:val="center"/>
          </w:tcPr>
          <w:p w:rsidR="00FD7B3C" w:rsidRDefault="00FD7B3C" w:rsidP="0059569A">
            <w:pPr>
              <w:pStyle w:val="ListParagraph"/>
              <w:ind w:left="0"/>
            </w:pPr>
            <w:r>
              <w:t>Platelets</w:t>
            </w:r>
          </w:p>
        </w:tc>
        <w:tc>
          <w:tcPr>
            <w:tcW w:w="7641" w:type="dxa"/>
            <w:gridSpan w:val="4"/>
            <w:vAlign w:val="center"/>
          </w:tcPr>
          <w:p w:rsidR="00FD7B3C" w:rsidRDefault="00FD7B3C" w:rsidP="0059569A">
            <w:pPr>
              <w:pStyle w:val="ListParagraph"/>
              <w:ind w:left="0"/>
            </w:pPr>
          </w:p>
        </w:tc>
      </w:tr>
      <w:tr w:rsidR="00FD7B3C" w:rsidTr="0059569A">
        <w:trPr>
          <w:trHeight w:val="332"/>
        </w:trPr>
        <w:tc>
          <w:tcPr>
            <w:tcW w:w="1543" w:type="dxa"/>
            <w:tcBorders>
              <w:bottom w:val="single" w:sz="4" w:space="0" w:color="000000" w:themeColor="text1"/>
            </w:tcBorders>
            <w:vAlign w:val="center"/>
          </w:tcPr>
          <w:p w:rsidR="00FD7B3C" w:rsidRDefault="00FD7B3C" w:rsidP="0059569A">
            <w:pPr>
              <w:pStyle w:val="ListParagraph"/>
              <w:ind w:left="0"/>
            </w:pPr>
            <w:r>
              <w:t>Plasma</w:t>
            </w:r>
          </w:p>
        </w:tc>
        <w:tc>
          <w:tcPr>
            <w:tcW w:w="7641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FD7B3C" w:rsidRDefault="00FD7B3C" w:rsidP="0059569A">
            <w:pPr>
              <w:pStyle w:val="ListParagraph"/>
              <w:ind w:left="0"/>
            </w:pPr>
          </w:p>
        </w:tc>
      </w:tr>
      <w:tr w:rsidR="00FD7B3C" w:rsidTr="0059569A">
        <w:trPr>
          <w:trHeight w:val="106"/>
        </w:trPr>
        <w:tc>
          <w:tcPr>
            <w:tcW w:w="1543" w:type="dxa"/>
            <w:tcBorders>
              <w:left w:val="nil"/>
              <w:right w:val="nil"/>
            </w:tcBorders>
          </w:tcPr>
          <w:p w:rsidR="00FD7B3C" w:rsidRPr="0028697E" w:rsidRDefault="00FD7B3C" w:rsidP="0059569A">
            <w:pPr>
              <w:pStyle w:val="ListParagraph"/>
              <w:ind w:left="0"/>
              <w:rPr>
                <w:sz w:val="6"/>
              </w:rPr>
            </w:pPr>
          </w:p>
        </w:tc>
        <w:tc>
          <w:tcPr>
            <w:tcW w:w="7641" w:type="dxa"/>
            <w:gridSpan w:val="4"/>
            <w:tcBorders>
              <w:left w:val="nil"/>
              <w:right w:val="nil"/>
            </w:tcBorders>
          </w:tcPr>
          <w:p w:rsidR="00FD7B3C" w:rsidRPr="0028697E" w:rsidRDefault="00FD7B3C" w:rsidP="0059569A">
            <w:pPr>
              <w:pStyle w:val="ListParagraph"/>
              <w:ind w:left="0"/>
              <w:rPr>
                <w:sz w:val="6"/>
              </w:rPr>
            </w:pPr>
          </w:p>
        </w:tc>
      </w:tr>
      <w:tr w:rsidR="00FD7B3C" w:rsidTr="0059569A">
        <w:trPr>
          <w:trHeight w:val="305"/>
        </w:trPr>
        <w:tc>
          <w:tcPr>
            <w:tcW w:w="9184" w:type="dxa"/>
            <w:gridSpan w:val="5"/>
          </w:tcPr>
          <w:p w:rsidR="00FD7B3C" w:rsidRPr="0028697E" w:rsidRDefault="00FD7B3C" w:rsidP="0059569A">
            <w:pPr>
              <w:pStyle w:val="ListParagraph"/>
              <w:ind w:left="0"/>
              <w:jc w:val="center"/>
              <w:rPr>
                <w:b/>
              </w:rPr>
            </w:pPr>
            <w:r w:rsidRPr="0028697E">
              <w:rPr>
                <w:b/>
                <w:sz w:val="28"/>
              </w:rPr>
              <w:t>Leukocytes (white blood cells)</w:t>
            </w:r>
          </w:p>
        </w:tc>
      </w:tr>
      <w:tr w:rsidR="00FD7B3C" w:rsidTr="0059569A">
        <w:trPr>
          <w:trHeight w:val="323"/>
        </w:trPr>
        <w:tc>
          <w:tcPr>
            <w:tcW w:w="4356" w:type="dxa"/>
            <w:gridSpan w:val="2"/>
          </w:tcPr>
          <w:p w:rsidR="00FD7B3C" w:rsidRPr="0028697E" w:rsidRDefault="00FD7B3C" w:rsidP="0059569A">
            <w:pPr>
              <w:pStyle w:val="ListParagraph"/>
              <w:ind w:left="0"/>
              <w:rPr>
                <w:b/>
              </w:rPr>
            </w:pPr>
            <w:r w:rsidRPr="0028697E">
              <w:rPr>
                <w:b/>
              </w:rPr>
              <w:lastRenderedPageBreak/>
              <w:t xml:space="preserve">Phagocytes </w:t>
            </w:r>
          </w:p>
        </w:tc>
        <w:tc>
          <w:tcPr>
            <w:tcW w:w="272" w:type="dxa"/>
            <w:tcBorders>
              <w:bottom w:val="nil"/>
            </w:tcBorders>
          </w:tcPr>
          <w:p w:rsidR="00FD7B3C" w:rsidRPr="0028697E" w:rsidRDefault="00FD7B3C" w:rsidP="0059569A">
            <w:pPr>
              <w:pStyle w:val="ListParagraph"/>
              <w:ind w:left="0"/>
              <w:rPr>
                <w:sz w:val="10"/>
              </w:rPr>
            </w:pPr>
          </w:p>
        </w:tc>
        <w:tc>
          <w:tcPr>
            <w:tcW w:w="4556" w:type="dxa"/>
            <w:gridSpan w:val="2"/>
          </w:tcPr>
          <w:p w:rsidR="00FD7B3C" w:rsidRPr="0028697E" w:rsidRDefault="00FD7B3C" w:rsidP="0059569A">
            <w:pPr>
              <w:pStyle w:val="ListParagraph"/>
              <w:ind w:left="0"/>
              <w:rPr>
                <w:b/>
              </w:rPr>
            </w:pPr>
            <w:r w:rsidRPr="0028697E">
              <w:rPr>
                <w:b/>
              </w:rPr>
              <w:t>Lymphocytes</w:t>
            </w:r>
          </w:p>
        </w:tc>
      </w:tr>
      <w:tr w:rsidR="00FD7B3C" w:rsidTr="0059569A">
        <w:trPr>
          <w:trHeight w:val="620"/>
        </w:trPr>
        <w:tc>
          <w:tcPr>
            <w:tcW w:w="1543" w:type="dxa"/>
            <w:vMerge w:val="restart"/>
            <w:vAlign w:val="center"/>
          </w:tcPr>
          <w:p w:rsidR="00FD7B3C" w:rsidRDefault="00FD7B3C" w:rsidP="0059569A">
            <w:pPr>
              <w:pStyle w:val="ListParagraph"/>
              <w:ind w:left="0"/>
            </w:pPr>
            <w:r>
              <w:t xml:space="preserve">Macrophages </w:t>
            </w:r>
          </w:p>
        </w:tc>
        <w:tc>
          <w:tcPr>
            <w:tcW w:w="2813" w:type="dxa"/>
            <w:vMerge w:val="restart"/>
            <w:vAlign w:val="center"/>
          </w:tcPr>
          <w:p w:rsidR="00FD7B3C" w:rsidRPr="0028697E" w:rsidRDefault="00FD7B3C" w:rsidP="0059569A">
            <w:pPr>
              <w:pStyle w:val="ListParagraph"/>
              <w:ind w:left="0"/>
              <w:rPr>
                <w:sz w:val="10"/>
              </w:rPr>
            </w:pPr>
          </w:p>
          <w:p w:rsidR="00FD7B3C" w:rsidRPr="0028697E" w:rsidRDefault="00FD7B3C" w:rsidP="0059569A">
            <w:pPr>
              <w:pStyle w:val="ListParagraph"/>
              <w:ind w:left="0"/>
              <w:rPr>
                <w:sz w:val="10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FD7B3C" w:rsidRPr="0028697E" w:rsidRDefault="00FD7B3C" w:rsidP="0059569A">
            <w:pPr>
              <w:pStyle w:val="ListParagraph"/>
              <w:ind w:left="0"/>
              <w:rPr>
                <w:sz w:val="10"/>
              </w:rPr>
            </w:pPr>
          </w:p>
        </w:tc>
        <w:tc>
          <w:tcPr>
            <w:tcW w:w="907" w:type="dxa"/>
            <w:vAlign w:val="center"/>
          </w:tcPr>
          <w:p w:rsidR="00FD7B3C" w:rsidRDefault="00FD7B3C" w:rsidP="0059569A">
            <w:pPr>
              <w:pStyle w:val="ListParagraph"/>
              <w:ind w:left="0"/>
            </w:pPr>
            <w:r>
              <w:t>B-Cells</w:t>
            </w:r>
          </w:p>
        </w:tc>
        <w:tc>
          <w:tcPr>
            <w:tcW w:w="3649" w:type="dxa"/>
            <w:vAlign w:val="center"/>
          </w:tcPr>
          <w:p w:rsidR="00FD7B3C" w:rsidRDefault="00FD7B3C" w:rsidP="0059569A">
            <w:pPr>
              <w:pStyle w:val="ListParagraph"/>
              <w:ind w:left="0"/>
            </w:pPr>
          </w:p>
        </w:tc>
      </w:tr>
      <w:tr w:rsidR="00FD7B3C" w:rsidTr="0059569A">
        <w:trPr>
          <w:trHeight w:val="620"/>
        </w:trPr>
        <w:tc>
          <w:tcPr>
            <w:tcW w:w="1543" w:type="dxa"/>
            <w:vMerge/>
            <w:vAlign w:val="center"/>
          </w:tcPr>
          <w:p w:rsidR="00FD7B3C" w:rsidRDefault="00FD7B3C" w:rsidP="0059569A">
            <w:pPr>
              <w:pStyle w:val="ListParagraph"/>
              <w:ind w:left="0"/>
            </w:pPr>
          </w:p>
        </w:tc>
        <w:tc>
          <w:tcPr>
            <w:tcW w:w="2813" w:type="dxa"/>
            <w:vMerge/>
            <w:vAlign w:val="center"/>
          </w:tcPr>
          <w:p w:rsidR="00FD7B3C" w:rsidRDefault="00FD7B3C" w:rsidP="0059569A">
            <w:pPr>
              <w:pStyle w:val="ListParagraph"/>
              <w:ind w:left="0"/>
            </w:pP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FD7B3C" w:rsidRPr="0028697E" w:rsidRDefault="00FD7B3C" w:rsidP="0059569A">
            <w:pPr>
              <w:pStyle w:val="ListParagraph"/>
              <w:ind w:left="0"/>
              <w:rPr>
                <w:sz w:val="10"/>
              </w:rPr>
            </w:pPr>
          </w:p>
        </w:tc>
        <w:tc>
          <w:tcPr>
            <w:tcW w:w="907" w:type="dxa"/>
            <w:vAlign w:val="center"/>
          </w:tcPr>
          <w:p w:rsidR="00FD7B3C" w:rsidRDefault="00FD7B3C" w:rsidP="0059569A">
            <w:pPr>
              <w:pStyle w:val="ListParagraph"/>
              <w:ind w:left="0"/>
            </w:pPr>
            <w:r>
              <w:t>T-Cells</w:t>
            </w:r>
          </w:p>
        </w:tc>
        <w:tc>
          <w:tcPr>
            <w:tcW w:w="3649" w:type="dxa"/>
            <w:vAlign w:val="center"/>
          </w:tcPr>
          <w:p w:rsidR="00FD7B3C" w:rsidRDefault="00FD7B3C" w:rsidP="0059569A">
            <w:pPr>
              <w:pStyle w:val="ListParagraph"/>
              <w:ind w:left="0"/>
            </w:pPr>
          </w:p>
        </w:tc>
      </w:tr>
    </w:tbl>
    <w:p w:rsidR="00FD7B3C" w:rsidRDefault="00FD7B3C" w:rsidP="00FD7B3C">
      <w:pPr>
        <w:ind w:left="360"/>
      </w:pPr>
    </w:p>
    <w:p w:rsidR="00FD7B3C" w:rsidRDefault="00FD7B3C" w:rsidP="00FD7B3C">
      <w:pPr>
        <w:pStyle w:val="ListParagraph"/>
        <w:numPr>
          <w:ilvl w:val="0"/>
          <w:numId w:val="1"/>
        </w:numPr>
      </w:pPr>
      <w:r>
        <w:t xml:space="preserve">Blood clotting is an example of a metabolic pathway. </w:t>
      </w:r>
    </w:p>
    <w:p w:rsidR="00FD7B3C" w:rsidRDefault="00FD7B3C" w:rsidP="00FD7B3C">
      <w:pPr>
        <w:pStyle w:val="ListParagraph"/>
      </w:pPr>
      <w:r>
        <w:t>Outline</w:t>
      </w:r>
      <w:r>
        <w:t xml:space="preserve"> the process of blood clotting.  </w:t>
      </w:r>
    </w:p>
    <w:p w:rsidR="00FD7B3C" w:rsidRDefault="00FD7B3C" w:rsidP="00FD7B3C">
      <w:r>
        <w:t xml:space="preserve"> </w:t>
      </w:r>
    </w:p>
    <w:p w:rsidR="00FD7B3C" w:rsidRDefault="00FD7B3C" w:rsidP="00FD7B3C">
      <w:r>
        <w:t xml:space="preserve"> </w:t>
      </w:r>
    </w:p>
    <w:p w:rsidR="008A7934" w:rsidRDefault="008A7934" w:rsidP="00FD7B3C"/>
    <w:p w:rsidR="00FD7B3C" w:rsidRDefault="00FD7B3C" w:rsidP="00FD7B3C"/>
    <w:p w:rsidR="00FD7B3C" w:rsidRDefault="008A7934" w:rsidP="00FD7B3C">
      <w:r>
        <w:t xml:space="preserve">     </w:t>
      </w:r>
      <w:r w:rsidR="00FD7B3C">
        <w:t>L</w:t>
      </w:r>
      <w:r w:rsidR="001C3AD8">
        <w:t xml:space="preserve">inked:  explain the aspects of </w:t>
      </w:r>
      <w:r w:rsidR="00FD7B3C">
        <w:t>en</w:t>
      </w:r>
      <w:r w:rsidR="001C3AD8">
        <w:t xml:space="preserve">zymes that make it highly </w:t>
      </w:r>
      <w:r w:rsidR="00FD7B3C">
        <w:t>beneficial to clotting when injured.</w:t>
      </w:r>
    </w:p>
    <w:p w:rsidR="008A7934" w:rsidRDefault="008A7934" w:rsidP="00FD7B3C"/>
    <w:p w:rsidR="008A7934" w:rsidRDefault="00A15CA0" w:rsidP="008A7934">
      <w:pPr>
        <w:pStyle w:val="ListParagraph"/>
        <w:numPr>
          <w:ilvl w:val="0"/>
          <w:numId w:val="1"/>
        </w:numPr>
      </w:pPr>
      <w:r>
        <w:t>a.</w:t>
      </w:r>
      <w:r w:rsidR="001C3AD8">
        <w:t xml:space="preserve"> </w:t>
      </w:r>
      <w:r w:rsidR="008A7934">
        <w:t xml:space="preserve">Explain the </w:t>
      </w:r>
      <w:r>
        <w:t>consequences for th</w:t>
      </w:r>
      <w:r w:rsidR="001C3AD8">
        <w:t>rombosis</w:t>
      </w:r>
      <w:r>
        <w:t xml:space="preserve"> </w:t>
      </w:r>
      <w:r w:rsidR="001C3AD8">
        <w:t xml:space="preserve"> (clots that are in </w:t>
      </w:r>
      <w:r>
        <w:t xml:space="preserve">  blood vessels ) </w:t>
      </w:r>
      <w:r w:rsidR="001C3AD8">
        <w:t>on the heart function</w:t>
      </w:r>
    </w:p>
    <w:p w:rsidR="00FD7B3C" w:rsidRDefault="00FD7B3C" w:rsidP="00FD7B3C"/>
    <w:p w:rsidR="001C3AD8" w:rsidRDefault="001C3AD8" w:rsidP="00FD7B3C"/>
    <w:p w:rsidR="00A15CA0" w:rsidRDefault="00A15CA0" w:rsidP="00FD7B3C">
      <w:r>
        <w:t>Linked   b.  Cardiac muscle has an extremely high number of</w:t>
      </w:r>
      <w:r w:rsidR="001C3AD8">
        <w:t xml:space="preserve"> mitochondria, compare the outcomes of heart tissue impacted by a thrombosis to healthy heart tissue at the cellular level</w:t>
      </w:r>
    </w:p>
    <w:p w:rsidR="00A15CA0" w:rsidRDefault="00A15CA0" w:rsidP="00FD7B3C"/>
    <w:p w:rsidR="00A15CA0" w:rsidRDefault="00A15CA0" w:rsidP="00FD7B3C"/>
    <w:p w:rsidR="001C3AD8" w:rsidRDefault="001C3AD8" w:rsidP="00FD7B3C">
      <w:proofErr w:type="gramStart"/>
      <w:r>
        <w:t>Throwback ?</w:t>
      </w:r>
      <w:proofErr w:type="gramEnd"/>
      <w:r>
        <w:t xml:space="preserve">   </w:t>
      </w:r>
      <w:proofErr w:type="gramStart"/>
      <w:r>
        <w:t>corona</w:t>
      </w:r>
      <w:r w:rsidR="00985CCB">
        <w:t>ry</w:t>
      </w:r>
      <w:proofErr w:type="gramEnd"/>
      <w:r w:rsidR="00985CCB">
        <w:t xml:space="preserve"> heart tissue is muscle </w:t>
      </w:r>
      <w:proofErr w:type="spellStart"/>
      <w:r w:rsidR="00985CCB">
        <w:t>fibre</w:t>
      </w:r>
      <w:proofErr w:type="spellEnd"/>
      <w:r>
        <w:t xml:space="preserve">- </w:t>
      </w:r>
      <w:r w:rsidR="00985CCB">
        <w:t>why is this an exception to cell theory</w:t>
      </w:r>
    </w:p>
    <w:p w:rsidR="00985CCB" w:rsidRDefault="00985CCB" w:rsidP="00FD7B3C"/>
    <w:p w:rsidR="00FD7B3C" w:rsidRDefault="00FD7B3C" w:rsidP="00FD7B3C">
      <w:pPr>
        <w:pStyle w:val="ListParagraph"/>
        <w:numPr>
          <w:ilvl w:val="0"/>
          <w:numId w:val="1"/>
        </w:numPr>
      </w:pPr>
      <w:r>
        <w:t>Outline how phagocytic leukocytes</w:t>
      </w:r>
      <w:r>
        <w:t xml:space="preserve"> (macrophages</w:t>
      </w:r>
      <w:proofErr w:type="gramStart"/>
      <w:r>
        <w:t xml:space="preserve">) </w:t>
      </w:r>
      <w:r>
        <w:t xml:space="preserve"> ingest</w:t>
      </w:r>
      <w:proofErr w:type="gramEnd"/>
      <w:r>
        <w:t xml:space="preserve"> pathogens in the blood and body tissues.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221"/>
        <w:gridCol w:w="6661"/>
      </w:tblGrid>
      <w:tr w:rsidR="00FD7B3C" w:rsidTr="0059569A">
        <w:tc>
          <w:tcPr>
            <w:tcW w:w="2250" w:type="dxa"/>
          </w:tcPr>
          <w:p w:rsidR="00FD7B3C" w:rsidRDefault="00FD7B3C" w:rsidP="0059569A">
            <w:pPr>
              <w:pStyle w:val="ListParagraph"/>
              <w:ind w:left="0"/>
            </w:pPr>
            <w:r>
              <w:t>Method of membrane transport:</w:t>
            </w:r>
          </w:p>
        </w:tc>
        <w:tc>
          <w:tcPr>
            <w:tcW w:w="6858" w:type="dxa"/>
          </w:tcPr>
          <w:p w:rsidR="00FD7B3C" w:rsidRDefault="00FD7B3C" w:rsidP="0059569A">
            <w:pPr>
              <w:pStyle w:val="ListParagraph"/>
              <w:ind w:left="0"/>
            </w:pPr>
          </w:p>
        </w:tc>
      </w:tr>
      <w:tr w:rsidR="00FD7B3C" w:rsidTr="0059569A">
        <w:trPr>
          <w:trHeight w:val="935"/>
        </w:trPr>
        <w:tc>
          <w:tcPr>
            <w:tcW w:w="2250" w:type="dxa"/>
          </w:tcPr>
          <w:p w:rsidR="00FD7B3C" w:rsidRDefault="00FD7B3C" w:rsidP="0059569A">
            <w:pPr>
              <w:pStyle w:val="ListParagraph"/>
              <w:ind w:left="0"/>
            </w:pPr>
            <w:r>
              <w:lastRenderedPageBreak/>
              <w:t xml:space="preserve">Explain how this transport </w:t>
            </w:r>
            <w:r>
              <w:t xml:space="preserve"> work</w:t>
            </w:r>
            <w:r>
              <w:t>s</w:t>
            </w:r>
          </w:p>
        </w:tc>
        <w:tc>
          <w:tcPr>
            <w:tcW w:w="6858" w:type="dxa"/>
          </w:tcPr>
          <w:p w:rsidR="00FD7B3C" w:rsidRDefault="00FD7B3C" w:rsidP="0059569A">
            <w:pPr>
              <w:pStyle w:val="ListParagraph"/>
              <w:ind w:left="0"/>
            </w:pPr>
          </w:p>
        </w:tc>
      </w:tr>
      <w:tr w:rsidR="00FD7B3C" w:rsidTr="0059569A">
        <w:trPr>
          <w:trHeight w:val="935"/>
        </w:trPr>
        <w:tc>
          <w:tcPr>
            <w:tcW w:w="2250" w:type="dxa"/>
          </w:tcPr>
          <w:p w:rsidR="00FD7B3C" w:rsidRDefault="00FD7B3C" w:rsidP="0059569A">
            <w:pPr>
              <w:pStyle w:val="ListParagraph"/>
              <w:ind w:left="0"/>
            </w:pPr>
            <w:r>
              <w:t>Describe the qualities in membranes that make this possible</w:t>
            </w:r>
          </w:p>
        </w:tc>
        <w:tc>
          <w:tcPr>
            <w:tcW w:w="6858" w:type="dxa"/>
          </w:tcPr>
          <w:p w:rsidR="00FD7B3C" w:rsidRDefault="00FD7B3C" w:rsidP="0059569A">
            <w:pPr>
              <w:pStyle w:val="ListParagraph"/>
              <w:ind w:left="0"/>
            </w:pPr>
          </w:p>
        </w:tc>
      </w:tr>
    </w:tbl>
    <w:p w:rsidR="00FD7B3C" w:rsidRDefault="00FD7B3C" w:rsidP="00FD7B3C">
      <w:pPr>
        <w:pStyle w:val="ListParagraph"/>
      </w:pPr>
    </w:p>
    <w:p w:rsidR="00FD7B3C" w:rsidRDefault="00FD7B3C" w:rsidP="00FD7B3C">
      <w:pPr>
        <w:pStyle w:val="ListParagraph"/>
        <w:numPr>
          <w:ilvl w:val="0"/>
          <w:numId w:val="1"/>
        </w:numPr>
      </w:pPr>
      <w:r>
        <w:t xml:space="preserve">Distinguish between antibodies and antigens. </w:t>
      </w:r>
    </w:p>
    <w:p w:rsidR="00FD7B3C" w:rsidRPr="002776DB" w:rsidRDefault="00FD7B3C" w:rsidP="00FD7B3C">
      <w:pPr>
        <w:pStyle w:val="ListParagraph"/>
      </w:pPr>
    </w:p>
    <w:tbl>
      <w:tblPr>
        <w:tblStyle w:val="TableGrid"/>
        <w:tblpPr w:leftFromText="180" w:rightFromText="180" w:vertAnchor="text" w:tblpX="1965" w:tblpY="1"/>
        <w:tblOverlap w:val="never"/>
        <w:tblW w:w="8011" w:type="dxa"/>
        <w:tblLook w:val="04A0" w:firstRow="1" w:lastRow="0" w:firstColumn="1" w:lastColumn="0" w:noHBand="0" w:noVBand="1"/>
      </w:tblPr>
      <w:tblGrid>
        <w:gridCol w:w="2193"/>
        <w:gridCol w:w="5818"/>
      </w:tblGrid>
      <w:tr w:rsidR="00FD7B3C" w:rsidTr="0059569A">
        <w:trPr>
          <w:trHeight w:val="1223"/>
        </w:trPr>
        <w:tc>
          <w:tcPr>
            <w:tcW w:w="2193" w:type="dxa"/>
            <w:vAlign w:val="center"/>
          </w:tcPr>
          <w:p w:rsidR="00FD7B3C" w:rsidRDefault="00FD7B3C" w:rsidP="0059569A">
            <w:pPr>
              <w:pStyle w:val="ListParagraph"/>
              <w:ind w:left="0"/>
            </w:pPr>
          </w:p>
          <w:p w:rsidR="00FD7B3C" w:rsidRDefault="00FD7B3C" w:rsidP="0059569A">
            <w:pPr>
              <w:pStyle w:val="ListParagraph"/>
              <w:ind w:left="0"/>
            </w:pPr>
            <w:r>
              <w:t>Antibody</w:t>
            </w:r>
          </w:p>
          <w:p w:rsidR="00FD7B3C" w:rsidRDefault="00FD7B3C" w:rsidP="0059569A">
            <w:pPr>
              <w:pStyle w:val="ListParagraph"/>
              <w:ind w:left="0"/>
            </w:pPr>
          </w:p>
        </w:tc>
        <w:tc>
          <w:tcPr>
            <w:tcW w:w="5818" w:type="dxa"/>
            <w:vAlign w:val="center"/>
          </w:tcPr>
          <w:p w:rsidR="00FD7B3C" w:rsidRDefault="00FD7B3C" w:rsidP="0059569A">
            <w:pPr>
              <w:pStyle w:val="ListParagraph"/>
              <w:ind w:left="0"/>
            </w:pPr>
            <w:r>
              <w:t xml:space="preserve"> </w:t>
            </w:r>
          </w:p>
        </w:tc>
      </w:tr>
      <w:tr w:rsidR="00FD7B3C" w:rsidTr="0059569A">
        <w:trPr>
          <w:trHeight w:val="1250"/>
        </w:trPr>
        <w:tc>
          <w:tcPr>
            <w:tcW w:w="2193" w:type="dxa"/>
            <w:vAlign w:val="center"/>
          </w:tcPr>
          <w:p w:rsidR="00FD7B3C" w:rsidRDefault="00A15CA0" w:rsidP="0059569A">
            <w:pPr>
              <w:pStyle w:val="ListParagraph"/>
              <w:ind w:left="0"/>
            </w:pPr>
            <w:r>
              <w:t>Antigen</w:t>
            </w:r>
          </w:p>
        </w:tc>
        <w:tc>
          <w:tcPr>
            <w:tcW w:w="5818" w:type="dxa"/>
            <w:vAlign w:val="center"/>
          </w:tcPr>
          <w:p w:rsidR="00FD7B3C" w:rsidRDefault="00FD7B3C" w:rsidP="0059569A">
            <w:pPr>
              <w:pStyle w:val="ListParagraph"/>
              <w:ind w:left="0"/>
            </w:pPr>
          </w:p>
        </w:tc>
      </w:tr>
    </w:tbl>
    <w:p w:rsidR="00FD7B3C" w:rsidRDefault="00FD7B3C" w:rsidP="00FD7B3C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1BADE7" wp14:editId="76EB5147">
            <wp:simplePos x="0" y="0"/>
            <wp:positionH relativeFrom="column">
              <wp:posOffset>-219710</wp:posOffset>
            </wp:positionH>
            <wp:positionV relativeFrom="paragraph">
              <wp:posOffset>214630</wp:posOffset>
            </wp:positionV>
            <wp:extent cx="1711960" cy="1045845"/>
            <wp:effectExtent l="9207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1196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FD7B3C" w:rsidRDefault="00A15CA0" w:rsidP="00FD7B3C">
      <w:pPr>
        <w:rPr>
          <w:i/>
        </w:rPr>
      </w:pPr>
      <w:r>
        <w:rPr>
          <w:i/>
        </w:rPr>
        <w:t xml:space="preserve">Link  </w:t>
      </w:r>
      <w:r w:rsidR="001C3AD8">
        <w:rPr>
          <w:i/>
        </w:rPr>
        <w:t xml:space="preserve"> T</w:t>
      </w:r>
      <w:r>
        <w:rPr>
          <w:i/>
        </w:rPr>
        <w:t>he body’s immune system is able to distinguish between s</w:t>
      </w:r>
      <w:r w:rsidR="001C3AD8">
        <w:rPr>
          <w:i/>
        </w:rPr>
        <w:t xml:space="preserve">elf and foreign pathogens. Explain how this is </w:t>
      </w:r>
      <w:r>
        <w:rPr>
          <w:i/>
        </w:rPr>
        <w:t>further evidence for the fluid mosaic model of membrane structure</w:t>
      </w:r>
    </w:p>
    <w:p w:rsidR="001C3AD8" w:rsidRDefault="001C3AD8" w:rsidP="00FD7B3C">
      <w:pPr>
        <w:rPr>
          <w:i/>
        </w:rPr>
      </w:pPr>
    </w:p>
    <w:p w:rsidR="001C3AD8" w:rsidRDefault="001C3AD8" w:rsidP="00FD7B3C">
      <w:pPr>
        <w:rPr>
          <w:i/>
        </w:rPr>
      </w:pPr>
    </w:p>
    <w:p w:rsidR="001C3AD8" w:rsidRDefault="001C3AD8" w:rsidP="00FD7B3C">
      <w:pPr>
        <w:rPr>
          <w:i/>
        </w:rPr>
      </w:pPr>
    </w:p>
    <w:p w:rsidR="001C3AD8" w:rsidRPr="004A7BC9" w:rsidRDefault="001C3AD8" w:rsidP="00FD7B3C">
      <w:pPr>
        <w:rPr>
          <w:i/>
        </w:rPr>
      </w:pPr>
    </w:p>
    <w:p w:rsidR="00FD7B3C" w:rsidRDefault="001C3AD8" w:rsidP="00FD7B3C">
      <w:pPr>
        <w:rPr>
          <w:i/>
        </w:rPr>
      </w:pPr>
      <w:r>
        <w:rPr>
          <w:i/>
        </w:rPr>
        <w:t xml:space="preserve">Link: </w:t>
      </w:r>
      <w:r w:rsidR="00FD7B3C" w:rsidRPr="004A7BC9">
        <w:rPr>
          <w:i/>
        </w:rPr>
        <w:t xml:space="preserve"> </w:t>
      </w:r>
      <w:r w:rsidR="00FD7B3C">
        <w:rPr>
          <w:i/>
        </w:rPr>
        <w:t>antibodies are globular proteins</w:t>
      </w:r>
      <w:r w:rsidR="00FD7B3C">
        <w:rPr>
          <w:i/>
        </w:rPr>
        <w:t xml:space="preserve"> called </w:t>
      </w:r>
      <w:proofErr w:type="gramStart"/>
      <w:r w:rsidR="00FD7B3C">
        <w:rPr>
          <w:i/>
        </w:rPr>
        <w:t>immunoglobulins  produced</w:t>
      </w:r>
      <w:proofErr w:type="gramEnd"/>
      <w:r w:rsidR="00FD7B3C">
        <w:rPr>
          <w:i/>
        </w:rPr>
        <w:t xml:space="preserve"> by lymphocytes. Describe the structure of this type of protein and identify the types of bonds that are responsible at each level. </w:t>
      </w:r>
    </w:p>
    <w:p w:rsidR="001C3AD8" w:rsidRDefault="001C3AD8" w:rsidP="00FD7B3C">
      <w:pPr>
        <w:rPr>
          <w:i/>
        </w:rPr>
      </w:pPr>
    </w:p>
    <w:p w:rsidR="001C3AD8" w:rsidRPr="001C3AD8" w:rsidRDefault="001C3AD8" w:rsidP="00FD7B3C"/>
    <w:p w:rsidR="00FD7B3C" w:rsidRDefault="00FD7B3C" w:rsidP="00FD7B3C"/>
    <w:p w:rsidR="00FD7B3C" w:rsidRDefault="00FD7B3C" w:rsidP="00FD7B3C">
      <w:pPr>
        <w:pStyle w:val="ListParagraph"/>
        <w:numPr>
          <w:ilvl w:val="0"/>
          <w:numId w:val="1"/>
        </w:numPr>
      </w:pPr>
      <w:r>
        <w:t xml:space="preserve">State the role of memory cells following an infection. </w:t>
      </w:r>
    </w:p>
    <w:p w:rsidR="00FD7B3C" w:rsidRDefault="00FD7B3C" w:rsidP="00FD7B3C"/>
    <w:p w:rsidR="00FD7B3C" w:rsidRDefault="00FD7B3C" w:rsidP="00FD7B3C">
      <w:pPr>
        <w:pStyle w:val="ListParagraph"/>
        <w:numPr>
          <w:ilvl w:val="0"/>
          <w:numId w:val="1"/>
        </w:numPr>
      </w:pPr>
      <w:r>
        <w:t xml:space="preserve">Define active and passive immunity. </w:t>
      </w:r>
    </w:p>
    <w:p w:rsidR="00FD7B3C" w:rsidRDefault="00FD7B3C" w:rsidP="00FD7B3C">
      <w:pPr>
        <w:pStyle w:val="ListParagraph"/>
      </w:pPr>
      <w:r>
        <w:t>Active:</w:t>
      </w:r>
    </w:p>
    <w:p w:rsidR="00FD7B3C" w:rsidRDefault="00FD7B3C" w:rsidP="00FD7B3C">
      <w:pPr>
        <w:pStyle w:val="ListParagraph"/>
      </w:pPr>
      <w:r>
        <w:t>Passive:</w:t>
      </w:r>
    </w:p>
    <w:p w:rsidR="001C3AD8" w:rsidRDefault="001C3AD8" w:rsidP="001C3AD8"/>
    <w:p w:rsidR="00FD7B3C" w:rsidRDefault="001C3AD8" w:rsidP="001C3AD8">
      <w:pPr>
        <w:pStyle w:val="ListParagraph"/>
        <w:numPr>
          <w:ilvl w:val="0"/>
          <w:numId w:val="1"/>
        </w:numPr>
      </w:pPr>
      <w:r>
        <w:t xml:space="preserve">Explain how immunoglobulins </w:t>
      </w:r>
      <w:r w:rsidR="00FD7B3C">
        <w:t xml:space="preserve">are produced. </w:t>
      </w:r>
    </w:p>
    <w:p w:rsidR="00FD7B3C" w:rsidRDefault="00FD7B3C" w:rsidP="00FD7B3C">
      <w:pPr>
        <w:pStyle w:val="ListParagraph"/>
      </w:pPr>
      <w:r>
        <w:t>Use the following ter</w:t>
      </w:r>
      <w:r w:rsidR="001C3AD8">
        <w:t>ms: pathogen, phagocyte,</w:t>
      </w:r>
      <w:r>
        <w:t xml:space="preserve"> (antigen), helper T-cell, B-ce</w:t>
      </w:r>
      <w:r w:rsidR="001C3AD8">
        <w:t>ll, clone, plasma cell, immunoglobulin</w:t>
      </w:r>
      <w:r>
        <w:t>.</w:t>
      </w:r>
    </w:p>
    <w:p w:rsidR="00FD7B3C" w:rsidRDefault="00FD7B3C" w:rsidP="00FD7B3C">
      <w:pPr>
        <w:pStyle w:val="ListParagraph"/>
        <w:numPr>
          <w:ilvl w:val="0"/>
          <w:numId w:val="3"/>
        </w:numPr>
      </w:pPr>
      <w:r>
        <w:t xml:space="preserve"> Pathogen is ingested by a macrophage. </w:t>
      </w:r>
    </w:p>
    <w:p w:rsidR="00FD7B3C" w:rsidRDefault="00FD7B3C" w:rsidP="00FD7B3C">
      <w:pPr>
        <w:pStyle w:val="ListParagraph"/>
        <w:numPr>
          <w:ilvl w:val="0"/>
          <w:numId w:val="3"/>
        </w:numPr>
      </w:pPr>
      <w:r>
        <w:t xml:space="preserve"> </w:t>
      </w:r>
    </w:p>
    <w:p w:rsidR="00FD7B3C" w:rsidRDefault="00FD7B3C" w:rsidP="00FD7B3C">
      <w:pPr>
        <w:pStyle w:val="ListParagraph"/>
        <w:numPr>
          <w:ilvl w:val="0"/>
          <w:numId w:val="3"/>
        </w:numPr>
      </w:pPr>
      <w:r>
        <w:t xml:space="preserve"> </w:t>
      </w:r>
    </w:p>
    <w:p w:rsidR="00FD7B3C" w:rsidRDefault="00FD7B3C" w:rsidP="00FD7B3C">
      <w:pPr>
        <w:pStyle w:val="ListParagraph"/>
        <w:numPr>
          <w:ilvl w:val="0"/>
          <w:numId w:val="3"/>
        </w:numPr>
      </w:pPr>
      <w:r>
        <w:t xml:space="preserve"> </w:t>
      </w:r>
    </w:p>
    <w:p w:rsidR="00FD7B3C" w:rsidRDefault="00FD7B3C" w:rsidP="00FD7B3C">
      <w:pPr>
        <w:pStyle w:val="ListParagraph"/>
        <w:numPr>
          <w:ilvl w:val="0"/>
          <w:numId w:val="3"/>
        </w:numPr>
      </w:pPr>
      <w:r>
        <w:t xml:space="preserve"> </w:t>
      </w:r>
    </w:p>
    <w:p w:rsidR="00FD7B3C" w:rsidRDefault="00FD7B3C" w:rsidP="00FD7B3C">
      <w:pPr>
        <w:pStyle w:val="ListParagraph"/>
        <w:numPr>
          <w:ilvl w:val="0"/>
          <w:numId w:val="3"/>
        </w:numPr>
      </w:pPr>
      <w:r>
        <w:t xml:space="preserve"> </w:t>
      </w:r>
    </w:p>
    <w:p w:rsidR="00FD7B3C" w:rsidRDefault="00FD7B3C" w:rsidP="00FD7B3C">
      <w:pPr>
        <w:pStyle w:val="ListParagraph"/>
        <w:numPr>
          <w:ilvl w:val="0"/>
          <w:numId w:val="3"/>
        </w:numPr>
      </w:pPr>
      <w:r>
        <w:t xml:space="preserve"> </w:t>
      </w:r>
    </w:p>
    <w:p w:rsidR="00FD7B3C" w:rsidRDefault="00FD7B3C" w:rsidP="00FD7B3C">
      <w:pPr>
        <w:pStyle w:val="ListParagraph"/>
        <w:numPr>
          <w:ilvl w:val="0"/>
          <w:numId w:val="3"/>
        </w:numPr>
      </w:pPr>
      <w:r>
        <w:t xml:space="preserve"> </w:t>
      </w:r>
    </w:p>
    <w:p w:rsidR="00FD7B3C" w:rsidRDefault="00FD7B3C" w:rsidP="00FD7B3C">
      <w:r>
        <w:rPr>
          <w:noProof/>
        </w:rPr>
        <w:drawing>
          <wp:anchor distT="0" distB="0" distL="114300" distR="114300" simplePos="0" relativeHeight="251660288" behindDoc="1" locked="0" layoutInCell="1" allowOverlap="1" wp14:anchorId="3EDC70AE" wp14:editId="29DB988E">
            <wp:simplePos x="0" y="0"/>
            <wp:positionH relativeFrom="column">
              <wp:posOffset>3629025</wp:posOffset>
            </wp:positionH>
            <wp:positionV relativeFrom="paragraph">
              <wp:posOffset>224790</wp:posOffset>
            </wp:positionV>
            <wp:extent cx="276225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51" y="21405"/>
                <wp:lineTo x="2145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" r="-1"/>
                    <a:stretch/>
                  </pic:blipFill>
                  <pic:spPr bwMode="auto">
                    <a:xfrm>
                      <a:off x="0" y="0"/>
                      <a:ext cx="2762250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B3C" w:rsidRDefault="00FD7B3C" w:rsidP="00FD7B3C">
      <w:pPr>
        <w:pStyle w:val="ListParagraph"/>
        <w:numPr>
          <w:ilvl w:val="0"/>
          <w:numId w:val="1"/>
        </w:numPr>
      </w:pPr>
      <w:r>
        <w:t xml:space="preserve">Explain the principles of vaccination. </w:t>
      </w:r>
    </w:p>
    <w:p w:rsidR="00FD7B3C" w:rsidRDefault="00FD7B3C" w:rsidP="00FD7B3C">
      <w:pPr>
        <w:pStyle w:val="ListParagraph"/>
        <w:numPr>
          <w:ilvl w:val="0"/>
          <w:numId w:val="4"/>
        </w:numPr>
      </w:pPr>
      <w:r>
        <w:t>Antigen is introduced to the body</w:t>
      </w:r>
    </w:p>
    <w:p w:rsidR="00FD7B3C" w:rsidRDefault="00FD7B3C" w:rsidP="00FD7B3C">
      <w:pPr>
        <w:pStyle w:val="ListParagraph"/>
        <w:numPr>
          <w:ilvl w:val="0"/>
          <w:numId w:val="4"/>
        </w:numPr>
      </w:pPr>
      <w:r>
        <w:t xml:space="preserve"> </w:t>
      </w:r>
    </w:p>
    <w:p w:rsidR="00FD7B3C" w:rsidRDefault="00FD7B3C" w:rsidP="00FD7B3C">
      <w:pPr>
        <w:pStyle w:val="ListParagraph"/>
        <w:numPr>
          <w:ilvl w:val="0"/>
          <w:numId w:val="4"/>
        </w:numPr>
      </w:pPr>
      <w:r>
        <w:t xml:space="preserve"> </w:t>
      </w:r>
    </w:p>
    <w:p w:rsidR="00FD7B3C" w:rsidRDefault="00FD7B3C" w:rsidP="00FD7B3C">
      <w:pPr>
        <w:pStyle w:val="ListParagraph"/>
        <w:numPr>
          <w:ilvl w:val="0"/>
          <w:numId w:val="4"/>
        </w:numPr>
      </w:pPr>
      <w:r>
        <w:t xml:space="preserve"> </w:t>
      </w:r>
    </w:p>
    <w:p w:rsidR="00FD7B3C" w:rsidRDefault="00FD7B3C" w:rsidP="00FD7B3C">
      <w:pPr>
        <w:pStyle w:val="ListParagraph"/>
        <w:numPr>
          <w:ilvl w:val="0"/>
          <w:numId w:val="4"/>
        </w:numPr>
      </w:pPr>
      <w:r>
        <w:t xml:space="preserve"> </w:t>
      </w:r>
    </w:p>
    <w:p w:rsidR="00FD7B3C" w:rsidRDefault="00FD7B3C" w:rsidP="00FD7B3C"/>
    <w:p w:rsidR="00FD7B3C" w:rsidRDefault="00FD7B3C" w:rsidP="00FD7B3C">
      <w:pPr>
        <w:pStyle w:val="ListParagraph"/>
      </w:pPr>
    </w:p>
    <w:p w:rsidR="00FD7B3C" w:rsidRDefault="00FD7B3C" w:rsidP="00FD7B3C">
      <w:pPr>
        <w:pStyle w:val="ListParagraph"/>
        <w:numPr>
          <w:ilvl w:val="0"/>
          <w:numId w:val="1"/>
        </w:numPr>
      </w:pPr>
      <w:r>
        <w:t>Define the terms HIV and AIDS</w:t>
      </w:r>
    </w:p>
    <w:p w:rsidR="001C3AD8" w:rsidRDefault="001C3AD8" w:rsidP="001C3AD8">
      <w:pPr>
        <w:pStyle w:val="ListParagraph"/>
      </w:pPr>
    </w:p>
    <w:p w:rsidR="00FD7B3C" w:rsidRDefault="00FD7B3C" w:rsidP="00FD7B3C">
      <w:pPr>
        <w:pStyle w:val="ListParagraph"/>
      </w:pPr>
      <w:r>
        <w:t xml:space="preserve">HIV = </w:t>
      </w:r>
    </w:p>
    <w:p w:rsidR="00FD7B3C" w:rsidRDefault="00FD7B3C" w:rsidP="00FD7B3C">
      <w:pPr>
        <w:pStyle w:val="ListParagraph"/>
      </w:pPr>
      <w:r>
        <w:t xml:space="preserve">AIDS = </w:t>
      </w:r>
    </w:p>
    <w:p w:rsidR="00FD7B3C" w:rsidRDefault="00FD7B3C" w:rsidP="00FD7B3C">
      <w:pPr>
        <w:pStyle w:val="ListParagraph"/>
      </w:pPr>
    </w:p>
    <w:p w:rsidR="00FD7B3C" w:rsidRDefault="00FD7B3C" w:rsidP="00FD7B3C">
      <w:pPr>
        <w:pStyle w:val="ListParagraph"/>
        <w:numPr>
          <w:ilvl w:val="0"/>
          <w:numId w:val="1"/>
        </w:numPr>
      </w:pPr>
      <w:r>
        <w:t xml:space="preserve">Outline the effects of HIV on the immune system.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7"/>
        <w:gridCol w:w="5693"/>
      </w:tblGrid>
      <w:tr w:rsidR="00FD7B3C" w:rsidTr="0059569A">
        <w:trPr>
          <w:trHeight w:val="827"/>
        </w:trPr>
        <w:tc>
          <w:tcPr>
            <w:tcW w:w="2988" w:type="dxa"/>
          </w:tcPr>
          <w:p w:rsidR="00FD7B3C" w:rsidRDefault="00FD7B3C" w:rsidP="0059569A">
            <w:pPr>
              <w:pStyle w:val="ListParagraph"/>
              <w:ind w:left="0"/>
            </w:pPr>
            <w:r>
              <w:t>Effect on lymphocytes</w:t>
            </w:r>
          </w:p>
          <w:p w:rsidR="001C3AD8" w:rsidRDefault="001C3AD8" w:rsidP="0059569A">
            <w:pPr>
              <w:pStyle w:val="ListParagraph"/>
              <w:ind w:left="0"/>
            </w:pPr>
          </w:p>
          <w:p w:rsidR="001C3AD8" w:rsidRDefault="001C3AD8" w:rsidP="0059569A">
            <w:pPr>
              <w:pStyle w:val="ListParagraph"/>
              <w:ind w:left="0"/>
            </w:pPr>
          </w:p>
        </w:tc>
        <w:tc>
          <w:tcPr>
            <w:tcW w:w="5868" w:type="dxa"/>
          </w:tcPr>
          <w:p w:rsidR="00FD7B3C" w:rsidRDefault="00FD7B3C" w:rsidP="0059569A">
            <w:pPr>
              <w:pStyle w:val="ListParagraph"/>
              <w:ind w:left="0"/>
            </w:pPr>
          </w:p>
        </w:tc>
      </w:tr>
      <w:tr w:rsidR="00FD7B3C" w:rsidTr="0059569A">
        <w:trPr>
          <w:trHeight w:val="800"/>
        </w:trPr>
        <w:tc>
          <w:tcPr>
            <w:tcW w:w="2988" w:type="dxa"/>
          </w:tcPr>
          <w:p w:rsidR="00FD7B3C" w:rsidRDefault="00FD7B3C" w:rsidP="0059569A">
            <w:pPr>
              <w:pStyle w:val="ListParagraph"/>
              <w:ind w:left="0"/>
            </w:pPr>
            <w:r>
              <w:t>Effect on antibody production</w:t>
            </w:r>
          </w:p>
          <w:p w:rsidR="001C3AD8" w:rsidRDefault="001C3AD8" w:rsidP="0059569A">
            <w:pPr>
              <w:pStyle w:val="ListParagraph"/>
              <w:ind w:left="0"/>
            </w:pPr>
          </w:p>
          <w:p w:rsidR="001C3AD8" w:rsidRDefault="001C3AD8" w:rsidP="0059569A">
            <w:pPr>
              <w:pStyle w:val="ListParagraph"/>
              <w:ind w:left="0"/>
            </w:pPr>
            <w:r>
              <w:t xml:space="preserve"> </w:t>
            </w:r>
          </w:p>
          <w:p w:rsidR="001C3AD8" w:rsidRDefault="001C3AD8" w:rsidP="0059569A">
            <w:pPr>
              <w:pStyle w:val="ListParagraph"/>
              <w:ind w:left="0"/>
            </w:pPr>
          </w:p>
        </w:tc>
        <w:tc>
          <w:tcPr>
            <w:tcW w:w="5868" w:type="dxa"/>
          </w:tcPr>
          <w:p w:rsidR="00FD7B3C" w:rsidRDefault="00FD7B3C" w:rsidP="0059569A">
            <w:pPr>
              <w:pStyle w:val="ListParagraph"/>
              <w:ind w:left="0"/>
            </w:pPr>
          </w:p>
        </w:tc>
      </w:tr>
      <w:tr w:rsidR="00FD7B3C" w:rsidTr="0059569A">
        <w:trPr>
          <w:trHeight w:val="710"/>
        </w:trPr>
        <w:tc>
          <w:tcPr>
            <w:tcW w:w="2988" w:type="dxa"/>
          </w:tcPr>
          <w:p w:rsidR="00FD7B3C" w:rsidRDefault="00FD7B3C" w:rsidP="0059569A">
            <w:pPr>
              <w:pStyle w:val="ListParagraph"/>
              <w:ind w:left="0"/>
            </w:pPr>
            <w:r>
              <w:t>Effect on health</w:t>
            </w:r>
          </w:p>
          <w:p w:rsidR="001C3AD8" w:rsidRDefault="001C3AD8" w:rsidP="0059569A">
            <w:pPr>
              <w:pStyle w:val="ListParagraph"/>
              <w:ind w:left="0"/>
            </w:pPr>
          </w:p>
          <w:p w:rsidR="001C3AD8" w:rsidRDefault="001C3AD8" w:rsidP="0059569A">
            <w:pPr>
              <w:pStyle w:val="ListParagraph"/>
              <w:ind w:left="0"/>
            </w:pPr>
          </w:p>
          <w:p w:rsidR="001C3AD8" w:rsidRDefault="001C3AD8" w:rsidP="0059569A">
            <w:pPr>
              <w:pStyle w:val="ListParagraph"/>
              <w:ind w:left="0"/>
            </w:pPr>
          </w:p>
        </w:tc>
        <w:tc>
          <w:tcPr>
            <w:tcW w:w="5868" w:type="dxa"/>
          </w:tcPr>
          <w:p w:rsidR="00FD7B3C" w:rsidRDefault="00FD7B3C" w:rsidP="0059569A">
            <w:pPr>
              <w:pStyle w:val="ListParagraph"/>
              <w:ind w:left="0"/>
            </w:pPr>
          </w:p>
        </w:tc>
      </w:tr>
    </w:tbl>
    <w:p w:rsidR="00FD7B3C" w:rsidRDefault="00FD7B3C" w:rsidP="00FD7B3C">
      <w:pPr>
        <w:pStyle w:val="ListParagraph"/>
      </w:pPr>
    </w:p>
    <w:p w:rsidR="00FD7B3C" w:rsidRDefault="00FD7B3C" w:rsidP="00FD7B3C">
      <w:pPr>
        <w:pStyle w:val="ListParagraph"/>
        <w:numPr>
          <w:ilvl w:val="0"/>
          <w:numId w:val="1"/>
        </w:numPr>
      </w:pPr>
      <w:r>
        <w:t xml:space="preserve">Discuss the cause, transmission and social implications of HIV/AIDS.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920"/>
        <w:gridCol w:w="5692"/>
      </w:tblGrid>
      <w:tr w:rsidR="00FD7B3C" w:rsidTr="0059569A">
        <w:trPr>
          <w:trHeight w:val="782"/>
        </w:trPr>
        <w:tc>
          <w:tcPr>
            <w:tcW w:w="2970" w:type="dxa"/>
            <w:vAlign w:val="center"/>
          </w:tcPr>
          <w:p w:rsidR="00FD7B3C" w:rsidRDefault="00FD7B3C" w:rsidP="0059569A">
            <w:r>
              <w:t>Cause</w:t>
            </w:r>
          </w:p>
        </w:tc>
        <w:tc>
          <w:tcPr>
            <w:tcW w:w="5868" w:type="dxa"/>
            <w:vAlign w:val="center"/>
          </w:tcPr>
          <w:p w:rsidR="00FD7B3C" w:rsidRDefault="00FD7B3C" w:rsidP="0059569A"/>
        </w:tc>
      </w:tr>
      <w:tr w:rsidR="00FD7B3C" w:rsidTr="0059569A">
        <w:trPr>
          <w:trHeight w:val="1340"/>
        </w:trPr>
        <w:tc>
          <w:tcPr>
            <w:tcW w:w="2970" w:type="dxa"/>
            <w:vAlign w:val="center"/>
          </w:tcPr>
          <w:p w:rsidR="00FD7B3C" w:rsidRDefault="00FD7B3C" w:rsidP="0059569A">
            <w:r>
              <w:t>Methods of transmission</w:t>
            </w:r>
          </w:p>
          <w:p w:rsidR="001C3AD8" w:rsidRDefault="001C3AD8" w:rsidP="0059569A"/>
          <w:p w:rsidR="001C3AD8" w:rsidRDefault="001C3AD8" w:rsidP="0059569A"/>
        </w:tc>
        <w:tc>
          <w:tcPr>
            <w:tcW w:w="5868" w:type="dxa"/>
            <w:vAlign w:val="center"/>
          </w:tcPr>
          <w:p w:rsidR="00FD7B3C" w:rsidRDefault="00FD7B3C" w:rsidP="0059569A"/>
        </w:tc>
      </w:tr>
      <w:tr w:rsidR="00FD7B3C" w:rsidTr="0059569A">
        <w:trPr>
          <w:trHeight w:val="980"/>
        </w:trPr>
        <w:tc>
          <w:tcPr>
            <w:tcW w:w="2970" w:type="dxa"/>
            <w:vAlign w:val="center"/>
          </w:tcPr>
          <w:p w:rsidR="00FD7B3C" w:rsidRDefault="001C3AD8" w:rsidP="0059569A">
            <w:r>
              <w:t>Explain why no current vaccination possible</w:t>
            </w:r>
          </w:p>
          <w:p w:rsidR="001C3AD8" w:rsidRDefault="001C3AD8" w:rsidP="0059569A"/>
        </w:tc>
        <w:tc>
          <w:tcPr>
            <w:tcW w:w="5868" w:type="dxa"/>
            <w:vAlign w:val="center"/>
          </w:tcPr>
          <w:p w:rsidR="00FD7B3C" w:rsidRDefault="00FD7B3C" w:rsidP="0059569A"/>
        </w:tc>
      </w:tr>
    </w:tbl>
    <w:p w:rsidR="00FD7B3C" w:rsidRDefault="00FD7B3C" w:rsidP="00FD7B3C"/>
    <w:p w:rsidR="00FD7B3C" w:rsidRDefault="00985CCB" w:rsidP="00985CCB">
      <w:pPr>
        <w:pStyle w:val="ListParagraph"/>
      </w:pPr>
      <w:r>
        <w:t>20</w:t>
      </w:r>
      <w:proofErr w:type="gramStart"/>
      <w:r>
        <w:t>.</w:t>
      </w:r>
      <w:r w:rsidR="00FD7B3C">
        <w:t>The</w:t>
      </w:r>
      <w:proofErr w:type="gramEnd"/>
      <w:r w:rsidR="00FD7B3C">
        <w:t xml:space="preserve"> graph below shows the progression of a typical case of HIV. CD4 cells are those attacked by the HIV virus. Once levels of these lymphocytes drop below a critical value, the immune system is no longer able to fight infection and AIDS is diagnosed. </w:t>
      </w:r>
    </w:p>
    <w:p w:rsidR="00FD7B3C" w:rsidRDefault="00FD7B3C" w:rsidP="00FD7B3C">
      <w:pPr>
        <w:pStyle w:val="ListParagraph"/>
      </w:pPr>
      <w:r>
        <w:rPr>
          <w:noProof/>
        </w:rPr>
        <w:drawing>
          <wp:inline distT="0" distB="0" distL="0" distR="0" wp14:anchorId="68785527" wp14:editId="6B67A3A4">
            <wp:extent cx="5110464" cy="34004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5280" cy="340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B3C" w:rsidRDefault="00FD7B3C" w:rsidP="00FD7B3C">
      <w:pPr>
        <w:pStyle w:val="ListParagraph"/>
        <w:numPr>
          <w:ilvl w:val="0"/>
          <w:numId w:val="2"/>
        </w:numPr>
      </w:pPr>
      <w:r>
        <w:t xml:space="preserve">State the CD4 cell count at which AIDS is likely to be diagnosed. </w:t>
      </w:r>
    </w:p>
    <w:p w:rsidR="00FD7B3C" w:rsidRDefault="00FD7B3C" w:rsidP="00FD7B3C">
      <w:pPr>
        <w:pStyle w:val="ListParagraph"/>
        <w:numPr>
          <w:ilvl w:val="0"/>
          <w:numId w:val="2"/>
        </w:numPr>
      </w:pPr>
      <w:r>
        <w:t xml:space="preserve">Deduce, with a reason, the period in which a person infected with HIV is most likely to pass it on to someone else. </w:t>
      </w:r>
    </w:p>
    <w:p w:rsidR="00FD7B3C" w:rsidRDefault="00FD7B3C" w:rsidP="00985CCB">
      <w:pPr>
        <w:pStyle w:val="ListParagraph"/>
        <w:numPr>
          <w:ilvl w:val="0"/>
          <w:numId w:val="2"/>
        </w:numPr>
      </w:pPr>
      <w:r>
        <w:t xml:space="preserve">Describe the effects of HIV on the immune system over time. </w:t>
      </w:r>
    </w:p>
    <w:p w:rsidR="00FD7B3C" w:rsidRDefault="00FD7B3C" w:rsidP="00985CCB">
      <w:pPr>
        <w:pStyle w:val="ListParagraph"/>
        <w:numPr>
          <w:ilvl w:val="0"/>
          <w:numId w:val="2"/>
        </w:numPr>
      </w:pPr>
      <w:bookmarkStart w:id="0" w:name="_GoBack"/>
      <w:bookmarkEnd w:id="0"/>
      <w:r>
        <w:t xml:space="preserve">Identify the period in which other illnesses are most likely to result in death. </w:t>
      </w:r>
    </w:p>
    <w:p w:rsidR="000C5568" w:rsidRDefault="000C5568"/>
    <w:sectPr w:rsidR="000C5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07693"/>
    <w:multiLevelType w:val="hybridMultilevel"/>
    <w:tmpl w:val="89668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E141D7"/>
    <w:multiLevelType w:val="hybridMultilevel"/>
    <w:tmpl w:val="06460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90B9D"/>
    <w:multiLevelType w:val="hybridMultilevel"/>
    <w:tmpl w:val="36AA8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572AB3"/>
    <w:multiLevelType w:val="hybridMultilevel"/>
    <w:tmpl w:val="53D80CA6"/>
    <w:lvl w:ilvl="0" w:tplc="440E5F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3C"/>
    <w:rsid w:val="000C5568"/>
    <w:rsid w:val="001C3AD8"/>
    <w:rsid w:val="008A7934"/>
    <w:rsid w:val="00985CCB"/>
    <w:rsid w:val="00A15CA0"/>
    <w:rsid w:val="00FD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ECFEE-3E96-42A0-9514-C1EE06A3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Segoe Print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3C"/>
    <w:pPr>
      <w:spacing w:after="200" w:line="276" w:lineRule="auto"/>
    </w:pPr>
    <w:rPr>
      <w:rFonts w:asciiTheme="minorHAnsi" w:eastAsiaTheme="minorEastAsia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B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B3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D7B3C"/>
    <w:pPr>
      <w:spacing w:after="0" w:line="240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">
  <b:Source>
    <b:Tag>And07</b:Tag>
    <b:SourceType>Book</b:SourceType>
    <b:Guid>{6A8F513C-C7EB-4BA6-A5FC-4D0785600A9D}</b:Guid>
    <b:Author>
      <b:Author>
        <b:NameList>
          <b:Person>
            <b:Last>Allott</b:Last>
            <b:First>Andrew</b:First>
          </b:Person>
        </b:NameList>
      </b:Author>
    </b:Author>
    <b:Title>IB Study Guide: Biology for the IB Diploma</b:Title>
    <b:Year>2007</b:Year>
    <b:Publisher>Oxford University Press</b:Publisher>
    <b:StandardNumber>978-0-19-915143-1</b:StandardNumber>
    <b:RefOrder>1</b:RefOrder>
  </b:Source>
</b:Sources>
</file>

<file path=customXml/itemProps1.xml><?xml version="1.0" encoding="utf-8"?>
<ds:datastoreItem xmlns:ds="http://schemas.openxmlformats.org/officeDocument/2006/customXml" ds:itemID="{155CEF4B-1C3E-4FFD-A1F2-97E7A43A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Killory, Marie</dc:creator>
  <cp:keywords/>
  <dc:description/>
  <cp:lastModifiedBy>Killory, Marie</cp:lastModifiedBy>
  <cp:revision>1</cp:revision>
  <dcterms:created xsi:type="dcterms:W3CDTF">2015-04-14T23:38:00Z</dcterms:created>
  <dcterms:modified xsi:type="dcterms:W3CDTF">2015-04-15T00:24:00Z</dcterms:modified>
</cp:coreProperties>
</file>