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57" w:rsidRPr="006E3A57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FFFFFF"/>
          <w:sz w:val="24"/>
          <w:szCs w:val="24"/>
        </w:rPr>
      </w:pPr>
      <w:bookmarkStart w:id="0" w:name="_GoBack"/>
      <w:bookmarkEnd w:id="0"/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>3.6</w:t>
      </w:r>
      <w:r w:rsidR="006E3A57">
        <w:rPr>
          <w:rFonts w:ascii="ArialNarrow,Bold" w:hAnsi="ArialNarrow,Bold" w:cs="ArialNarrow,Bold"/>
          <w:b/>
          <w:bCs/>
          <w:color w:val="FFFFFF"/>
          <w:sz w:val="28"/>
          <w:szCs w:val="28"/>
        </w:rPr>
        <w:t>1ThT</w:t>
      </w:r>
    </w:p>
    <w:p w:rsidR="006E3A57" w:rsidRPr="006E3A57" w:rsidRDefault="006E3A57" w:rsidP="006E3A57">
      <w:pPr>
        <w:rPr>
          <w:b/>
          <w:sz w:val="24"/>
          <w:szCs w:val="24"/>
        </w:rPr>
      </w:pPr>
      <w:r w:rsidRPr="006E3A57">
        <w:rPr>
          <w:rFonts w:ascii="ArialNarrow,Bold" w:hAnsi="ArialNarrow,Bold" w:cs="ArialNarrow,Bold"/>
          <w:b/>
          <w:sz w:val="24"/>
          <w:szCs w:val="24"/>
        </w:rPr>
        <w:t>Knowledge Audit is in black ink.  Helpful advice is in red italics underneath.</w:t>
      </w:r>
    </w:p>
    <w:p w:rsidR="00AB4F0A" w:rsidRDefault="006E3A57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         </w:t>
      </w:r>
      <w:r w:rsidR="00AB4F0A">
        <w:rPr>
          <w:rFonts w:ascii="ArialNarrow" w:hAnsi="ArialNarrow" w:cs="ArialNarrow"/>
          <w:color w:val="000000"/>
          <w:sz w:val="28"/>
          <w:szCs w:val="28"/>
        </w:rPr>
        <w:t>Define enzyme and active site.</w:t>
      </w: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3.6.2 </w:t>
      </w:r>
      <w:r>
        <w:rPr>
          <w:rFonts w:ascii="ArialNarrow" w:hAnsi="ArialNarrow" w:cs="ArialNarrow"/>
          <w:color w:val="000000"/>
          <w:sz w:val="28"/>
          <w:szCs w:val="28"/>
        </w:rPr>
        <w:t>Explain enzyme–substrate specificity.</w:t>
      </w: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3.6.3 </w:t>
      </w:r>
      <w:r>
        <w:rPr>
          <w:rFonts w:ascii="ArialNarrow" w:hAnsi="ArialNarrow" w:cs="ArialNarrow"/>
          <w:color w:val="000000"/>
          <w:sz w:val="28"/>
          <w:szCs w:val="28"/>
        </w:rPr>
        <w:t>Explain the effects of temperature, pH and substrate</w:t>
      </w:r>
    </w:p>
    <w:p w:rsidR="006E3A57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        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concentration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on enzyme activity.</w:t>
      </w:r>
    </w:p>
    <w:p w:rsidR="00AB4F0A" w:rsidRPr="006E3A57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color w:val="FF0000"/>
          <w:sz w:val="28"/>
          <w:szCs w:val="28"/>
        </w:rPr>
      </w:pPr>
      <w:r w:rsidRPr="006E3A57">
        <w:rPr>
          <w:rFonts w:ascii="ArialNarrow" w:hAnsi="ArialNarrow" w:cs="ArialNarrow"/>
          <w:color w:val="FF0000"/>
          <w:sz w:val="28"/>
          <w:szCs w:val="28"/>
        </w:rPr>
        <w:t xml:space="preserve"> </w:t>
      </w:r>
      <w:proofErr w:type="gramStart"/>
      <w:r w:rsidR="006E3A57" w:rsidRPr="006E3A57">
        <w:rPr>
          <w:rFonts w:ascii="ArialNarrow" w:hAnsi="ArialNarrow" w:cs="ArialNarrow"/>
          <w:i/>
          <w:color w:val="FF0000"/>
          <w:sz w:val="28"/>
          <w:szCs w:val="28"/>
        </w:rPr>
        <w:t>[ Y</w:t>
      </w:r>
      <w:r w:rsidRPr="006E3A57">
        <w:rPr>
          <w:rFonts w:ascii="ArialNarrow" w:hAnsi="ArialNarrow" w:cs="ArialNarrow"/>
          <w:i/>
          <w:color w:val="FF0000"/>
          <w:sz w:val="28"/>
          <w:szCs w:val="28"/>
        </w:rPr>
        <w:t>ou</w:t>
      </w:r>
      <w:proofErr w:type="gramEnd"/>
      <w:r w:rsidRPr="006E3A57">
        <w:rPr>
          <w:rFonts w:ascii="ArialNarrow" w:hAnsi="ArialNarrow" w:cs="ArialNarrow"/>
          <w:i/>
          <w:color w:val="FF0000"/>
          <w:sz w:val="28"/>
          <w:szCs w:val="28"/>
        </w:rPr>
        <w:t xml:space="preserve"> should be able to draw enzyme activity graphs for each of these and be able to explain them]</w:t>
      </w: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3.6.4 </w:t>
      </w:r>
      <w:r>
        <w:rPr>
          <w:rFonts w:ascii="ArialNarrow" w:hAnsi="ArialNarrow" w:cs="ArialNarrow"/>
          <w:color w:val="000000"/>
          <w:sz w:val="28"/>
          <w:szCs w:val="28"/>
        </w:rPr>
        <w:t>Define denaturation.</w:t>
      </w:r>
      <w:r>
        <w:rPr>
          <w:rFonts w:ascii="ArialNarrow" w:hAnsi="ArialNarrow" w:cs="ArialNarrow"/>
          <w:color w:val="000000"/>
          <w:sz w:val="28"/>
          <w:szCs w:val="28"/>
        </w:rPr>
        <w:t xml:space="preserve"> </w:t>
      </w:r>
    </w:p>
    <w:p w:rsidR="00AB4F0A" w:rsidRPr="006E3A57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color w:val="FF0000"/>
          <w:sz w:val="28"/>
          <w:szCs w:val="28"/>
        </w:rPr>
      </w:pPr>
      <w:r w:rsidRPr="006E3A57">
        <w:rPr>
          <w:rFonts w:ascii="ArialNarrow" w:hAnsi="ArialNarrow" w:cs="ArialNarrow"/>
          <w:color w:val="FF0000"/>
          <w:sz w:val="28"/>
          <w:szCs w:val="28"/>
        </w:rPr>
        <w:t>[</w:t>
      </w:r>
      <w:r w:rsidRPr="006E3A57">
        <w:rPr>
          <w:rFonts w:ascii="ArialNarrow" w:hAnsi="ArialNarrow" w:cs="ArialNarrow"/>
          <w:i/>
          <w:color w:val="FF0000"/>
          <w:sz w:val="28"/>
          <w:szCs w:val="28"/>
        </w:rPr>
        <w:t>You should be able to describe what happens to the specific bonding of the protein when this happens]</w:t>
      </w: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3.6.5 </w:t>
      </w:r>
      <w:r>
        <w:rPr>
          <w:rFonts w:ascii="ArialNarrow" w:hAnsi="ArialNarrow" w:cs="ArialNarrow"/>
          <w:color w:val="000000"/>
          <w:sz w:val="28"/>
          <w:szCs w:val="28"/>
        </w:rPr>
        <w:t>Explain the use of lactase in the production of lactose-free</w:t>
      </w:r>
    </w:p>
    <w:p w:rsidR="00AB4F0A" w:rsidRDefault="00AB4F0A" w:rsidP="00AB4F0A">
      <w:pPr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        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milk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436C3D" w:rsidRPr="006E3A57" w:rsidRDefault="00AB4F0A" w:rsidP="00AB4F0A">
      <w:pPr>
        <w:rPr>
          <w:rFonts w:ascii="ArialNarrow" w:hAnsi="ArialNarrow" w:cs="ArialNarrow"/>
          <w:i/>
          <w:color w:val="FF0000"/>
          <w:sz w:val="28"/>
          <w:szCs w:val="28"/>
        </w:rPr>
      </w:pPr>
      <w:proofErr w:type="gramStart"/>
      <w:r w:rsidRPr="006E3A57">
        <w:rPr>
          <w:rFonts w:ascii="ArialNarrow" w:hAnsi="ArialNarrow" w:cs="ArialNarrow"/>
          <w:color w:val="FF0000"/>
          <w:sz w:val="28"/>
          <w:szCs w:val="28"/>
        </w:rPr>
        <w:t xml:space="preserve">[ </w:t>
      </w:r>
      <w:r w:rsidRPr="006E3A57">
        <w:rPr>
          <w:rFonts w:ascii="ArialNarrow" w:hAnsi="ArialNarrow" w:cs="ArialNarrow"/>
          <w:i/>
          <w:color w:val="FF0000"/>
          <w:sz w:val="28"/>
          <w:szCs w:val="28"/>
        </w:rPr>
        <w:t>You</w:t>
      </w:r>
      <w:proofErr w:type="gramEnd"/>
      <w:r w:rsidRPr="006E3A57">
        <w:rPr>
          <w:rFonts w:ascii="ArialNarrow" w:hAnsi="ArialNarrow" w:cs="ArialNarrow"/>
          <w:i/>
          <w:color w:val="FF0000"/>
          <w:sz w:val="28"/>
          <w:szCs w:val="28"/>
        </w:rPr>
        <w:t xml:space="preserve"> should be able to explain how large scale amounts of lactase is obtained,  why lactase packed beads are put in a column, how this creates lactase free milk and what products are used commercially]</w:t>
      </w: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        </w:t>
      </w:r>
      <w:r>
        <w:rPr>
          <w:rFonts w:ascii="ArialNarrow" w:hAnsi="ArialNarrow" w:cs="ArialNarrow"/>
          <w:color w:val="000000"/>
          <w:sz w:val="28"/>
          <w:szCs w:val="28"/>
        </w:rPr>
        <w:t>State that metabolic pathways consist of chains and cycles</w:t>
      </w: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       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of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enzyme </w:t>
      </w:r>
      <w:proofErr w:type="spellStart"/>
      <w:r>
        <w:rPr>
          <w:rFonts w:ascii="ArialNarrow" w:hAnsi="ArialNarrow" w:cs="ArialNarrow"/>
          <w:color w:val="000000"/>
          <w:sz w:val="28"/>
          <w:szCs w:val="28"/>
        </w:rPr>
        <w:t>catalysed</w:t>
      </w:r>
      <w:proofErr w:type="spellEnd"/>
      <w:r>
        <w:rPr>
          <w:rFonts w:ascii="ArialNarrow" w:hAnsi="ArialNarrow" w:cs="ArialNarrow"/>
          <w:color w:val="000000"/>
          <w:sz w:val="28"/>
          <w:szCs w:val="28"/>
        </w:rPr>
        <w:t xml:space="preserve"> reactions.</w:t>
      </w: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7.6.2 </w:t>
      </w:r>
      <w:r>
        <w:rPr>
          <w:rFonts w:ascii="ArialNarrow" w:hAnsi="ArialNarrow" w:cs="ArialNarrow"/>
          <w:color w:val="000000"/>
          <w:sz w:val="28"/>
          <w:szCs w:val="28"/>
        </w:rPr>
        <w:t>Describe the induced-fit model.</w:t>
      </w:r>
    </w:p>
    <w:p w:rsidR="00AB4F0A" w:rsidRPr="006E3A57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color w:val="FF0000"/>
          <w:sz w:val="28"/>
          <w:szCs w:val="28"/>
        </w:rPr>
      </w:pPr>
      <w:r w:rsidRPr="006E3A57">
        <w:rPr>
          <w:rFonts w:ascii="ArialNarrow" w:hAnsi="ArialNarrow" w:cs="ArialNarrow"/>
          <w:color w:val="FF0000"/>
          <w:sz w:val="28"/>
          <w:szCs w:val="28"/>
        </w:rPr>
        <w:t>[</w:t>
      </w:r>
      <w:r w:rsidRPr="006E3A57">
        <w:rPr>
          <w:rFonts w:ascii="ArialNarrow" w:hAnsi="ArialNarrow" w:cs="ArialNarrow"/>
          <w:i/>
          <w:color w:val="FF0000"/>
          <w:sz w:val="28"/>
          <w:szCs w:val="28"/>
        </w:rPr>
        <w:t>You should be able to name the three bond types that would be broken during enzyme catalyzed hydrolysis and why the products do not stay bound to the enzyme]</w:t>
      </w:r>
    </w:p>
    <w:p w:rsidR="006E3A57" w:rsidRPr="00AB4F0A" w:rsidRDefault="006E3A57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color w:val="000000"/>
          <w:sz w:val="28"/>
          <w:szCs w:val="28"/>
        </w:rPr>
      </w:pP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7.6.3 </w:t>
      </w:r>
      <w:r>
        <w:rPr>
          <w:rFonts w:ascii="ArialNarrow" w:hAnsi="ArialNarrow" w:cs="ArialNarrow"/>
          <w:color w:val="000000"/>
          <w:sz w:val="28"/>
          <w:szCs w:val="28"/>
        </w:rPr>
        <w:t>Explain that enzymes lower the activation energy of the</w:t>
      </w:r>
    </w:p>
    <w:p w:rsidR="006E3A57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        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chemical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reactions that they </w:t>
      </w:r>
      <w:proofErr w:type="spellStart"/>
      <w:r>
        <w:rPr>
          <w:rFonts w:ascii="ArialNarrow" w:hAnsi="ArialNarrow" w:cs="ArialNarrow"/>
          <w:color w:val="000000"/>
          <w:sz w:val="28"/>
          <w:szCs w:val="28"/>
        </w:rPr>
        <w:t>catalyse</w:t>
      </w:r>
      <w:proofErr w:type="spell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AB4F0A" w:rsidRPr="006E3A57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color w:val="FF0000"/>
          <w:sz w:val="28"/>
          <w:szCs w:val="28"/>
        </w:rPr>
      </w:pPr>
      <w:r w:rsidRPr="006E3A57">
        <w:rPr>
          <w:rFonts w:ascii="ArialNarrow" w:hAnsi="ArialNarrow" w:cs="ArialNarrow"/>
          <w:color w:val="FF0000"/>
          <w:sz w:val="28"/>
          <w:szCs w:val="28"/>
        </w:rPr>
        <w:t>[</w:t>
      </w:r>
      <w:r w:rsidR="006E3A57">
        <w:rPr>
          <w:rFonts w:ascii="ArialNarrow" w:hAnsi="ArialNarrow" w:cs="ArialNarrow"/>
          <w:i/>
          <w:color w:val="FF0000"/>
          <w:sz w:val="28"/>
          <w:szCs w:val="28"/>
        </w:rPr>
        <w:t>The associated graph is not required to be annotated yet</w:t>
      </w:r>
      <w:r w:rsidRPr="006E3A57">
        <w:rPr>
          <w:rFonts w:ascii="ArialNarrow" w:hAnsi="ArialNarrow" w:cs="ArialNarrow"/>
          <w:i/>
          <w:color w:val="FF0000"/>
          <w:sz w:val="28"/>
          <w:szCs w:val="28"/>
        </w:rPr>
        <w:t>]</w:t>
      </w:r>
    </w:p>
    <w:p w:rsidR="006E3A57" w:rsidRPr="00AB4F0A" w:rsidRDefault="006E3A57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color w:val="000000"/>
          <w:sz w:val="28"/>
          <w:szCs w:val="28"/>
        </w:rPr>
      </w:pP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7.6.4 </w:t>
      </w:r>
      <w:r>
        <w:rPr>
          <w:rFonts w:ascii="ArialNarrow" w:hAnsi="ArialNarrow" w:cs="ArialNarrow"/>
          <w:color w:val="000000"/>
          <w:sz w:val="28"/>
          <w:szCs w:val="28"/>
        </w:rPr>
        <w:t>Explain the difference between competitive and noncompetitive</w:t>
      </w: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        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inhibition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with reference to one example of</w:t>
      </w: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        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each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</w:p>
    <w:p w:rsidR="00AB4F0A" w:rsidRDefault="00AB4F0A" w:rsidP="00AB4F0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7.6.5 </w:t>
      </w:r>
      <w:r>
        <w:rPr>
          <w:rFonts w:ascii="ArialNarrow" w:hAnsi="ArialNarrow" w:cs="ArialNarrow"/>
          <w:color w:val="000000"/>
          <w:sz w:val="28"/>
          <w:szCs w:val="28"/>
        </w:rPr>
        <w:t>Explain the control of metabolic pathways by end-product</w:t>
      </w:r>
    </w:p>
    <w:p w:rsidR="00AB4F0A" w:rsidRDefault="00AB4F0A" w:rsidP="00AB4F0A">
      <w:pPr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        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inhibition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including the role of allosteric sites.</w:t>
      </w:r>
    </w:p>
    <w:p w:rsidR="006E3A57" w:rsidRPr="006E3A57" w:rsidRDefault="006E3A57" w:rsidP="00AB4F0A">
      <w:pPr>
        <w:rPr>
          <w:rFonts w:ascii="ArialNarrow" w:hAnsi="ArialNarrow" w:cs="ArialNarrow"/>
          <w:i/>
          <w:color w:val="FF0000"/>
          <w:sz w:val="28"/>
          <w:szCs w:val="28"/>
        </w:rPr>
      </w:pPr>
      <w:r w:rsidRPr="006E3A57">
        <w:rPr>
          <w:rFonts w:ascii="ArialNarrow" w:hAnsi="ArialNarrow" w:cs="ArialNarrow"/>
          <w:color w:val="FF0000"/>
          <w:sz w:val="28"/>
          <w:szCs w:val="28"/>
        </w:rPr>
        <w:t>[</w:t>
      </w:r>
      <w:r w:rsidRPr="006E3A57">
        <w:rPr>
          <w:rFonts w:ascii="ArialNarrow" w:hAnsi="ArialNarrow" w:cs="ArialNarrow"/>
          <w:i/>
          <w:color w:val="FF0000"/>
          <w:sz w:val="28"/>
          <w:szCs w:val="28"/>
        </w:rPr>
        <w:t>You should be able to explain and use a named example of each type of inhibition]</w:t>
      </w:r>
    </w:p>
    <w:sectPr w:rsidR="006E3A57" w:rsidRPr="006E3A57" w:rsidSect="006E3A5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0A"/>
    <w:rsid w:val="00436C3D"/>
    <w:rsid w:val="006E3A57"/>
    <w:rsid w:val="00A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1</cp:revision>
  <dcterms:created xsi:type="dcterms:W3CDTF">2012-12-10T02:35:00Z</dcterms:created>
  <dcterms:modified xsi:type="dcterms:W3CDTF">2012-12-10T02:52:00Z</dcterms:modified>
</cp:coreProperties>
</file>